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4B54" w14:textId="77777777" w:rsidR="006103BA" w:rsidRDefault="006103BA">
      <w:pPr>
        <w:rPr>
          <w:rFonts w:ascii="Montserrat" w:eastAsia="Montserrat" w:hAnsi="Montserrat" w:cs="Montserrat"/>
          <w:b/>
        </w:rPr>
      </w:pPr>
    </w:p>
    <w:p w14:paraId="4FC5D9EA" w14:textId="77777777" w:rsidR="006103BA" w:rsidRDefault="00000000">
      <w:pPr>
        <w:ind w:left="1440"/>
        <w:rPr>
          <w:rFonts w:ascii="Montserrat" w:eastAsia="Montserrat" w:hAnsi="Montserrat" w:cs="Montserrat"/>
          <w:b/>
        </w:rPr>
      </w:pPr>
      <w:r>
        <w:rPr>
          <w:rFonts w:ascii="Montserrat" w:eastAsia="Montserrat" w:hAnsi="Montserrat" w:cs="Montserrat"/>
          <w:b/>
        </w:rPr>
        <w:t>10th Grade English 3-4 Summer Reading Assignment</w:t>
      </w:r>
    </w:p>
    <w:p w14:paraId="7445BE58" w14:textId="77777777" w:rsidR="006103BA" w:rsidRDefault="006103BA">
      <w:pPr>
        <w:jc w:val="center"/>
        <w:rPr>
          <w:rFonts w:ascii="Lora" w:eastAsia="Lora" w:hAnsi="Lora" w:cs="Lora"/>
          <w:b/>
          <w:sz w:val="24"/>
          <w:szCs w:val="24"/>
        </w:rPr>
      </w:pPr>
    </w:p>
    <w:p w14:paraId="32A43C17" w14:textId="77777777" w:rsidR="006103BA" w:rsidRDefault="00000000">
      <w:pPr>
        <w:ind w:firstLine="720"/>
        <w:rPr>
          <w:rFonts w:ascii="Montserrat" w:eastAsia="Montserrat" w:hAnsi="Montserrat" w:cs="Montserrat"/>
          <w:sz w:val="24"/>
          <w:szCs w:val="24"/>
        </w:rPr>
      </w:pPr>
      <w:r>
        <w:rPr>
          <w:rFonts w:ascii="Montserrat" w:eastAsia="Montserrat" w:hAnsi="Montserrat" w:cs="Montserrat"/>
          <w:sz w:val="24"/>
          <w:szCs w:val="24"/>
        </w:rPr>
        <w:t>Welcome to 10</w:t>
      </w:r>
      <w:r>
        <w:rPr>
          <w:rFonts w:ascii="Montserrat" w:eastAsia="Montserrat" w:hAnsi="Montserrat" w:cs="Montserrat"/>
          <w:sz w:val="24"/>
          <w:szCs w:val="24"/>
          <w:vertAlign w:val="superscript"/>
        </w:rPr>
        <w:t>th</w:t>
      </w:r>
      <w:r>
        <w:rPr>
          <w:rFonts w:ascii="Montserrat" w:eastAsia="Montserrat" w:hAnsi="Montserrat" w:cs="Montserrat"/>
          <w:sz w:val="24"/>
          <w:szCs w:val="24"/>
        </w:rPr>
        <w:t xml:space="preserve"> Grade English! Our work this year will coincide with your 10</w:t>
      </w:r>
      <w:r>
        <w:rPr>
          <w:rFonts w:ascii="Montserrat" w:eastAsia="Montserrat" w:hAnsi="Montserrat" w:cs="Montserrat"/>
          <w:sz w:val="24"/>
          <w:szCs w:val="24"/>
          <w:vertAlign w:val="superscript"/>
        </w:rPr>
        <w:t>th</w:t>
      </w:r>
      <w:r>
        <w:rPr>
          <w:rFonts w:ascii="Montserrat" w:eastAsia="Montserrat" w:hAnsi="Montserrat" w:cs="Montserrat"/>
          <w:sz w:val="24"/>
          <w:szCs w:val="24"/>
        </w:rPr>
        <w:t xml:space="preserve"> grade Global Studies/AP World History class and much of our work will be done collaboratively. All English 3-4 students will read the selection of short stories listed below and complete the activities that follow. These stories also have lessons to </w:t>
      </w:r>
      <w:proofErr w:type="gramStart"/>
      <w:r>
        <w:rPr>
          <w:rFonts w:ascii="Montserrat" w:eastAsia="Montserrat" w:hAnsi="Montserrat" w:cs="Montserrat"/>
          <w:sz w:val="24"/>
          <w:szCs w:val="24"/>
        </w:rPr>
        <w:t>learn</w:t>
      </w:r>
      <w:proofErr w:type="gramEnd"/>
      <w:r>
        <w:rPr>
          <w:rFonts w:ascii="Montserrat" w:eastAsia="Montserrat" w:hAnsi="Montserrat" w:cs="Montserrat"/>
          <w:sz w:val="24"/>
          <w:szCs w:val="24"/>
        </w:rPr>
        <w:t xml:space="preserve"> and you will be asked to think critically about what each story has to offer. </w:t>
      </w:r>
    </w:p>
    <w:p w14:paraId="61A21D96" w14:textId="77777777" w:rsidR="006103BA" w:rsidRDefault="00000000">
      <w:pPr>
        <w:ind w:firstLine="720"/>
        <w:rPr>
          <w:rFonts w:ascii="Montserrat" w:eastAsia="Montserrat" w:hAnsi="Montserrat" w:cs="Montserrat"/>
          <w:sz w:val="24"/>
          <w:szCs w:val="24"/>
        </w:rPr>
      </w:pPr>
      <w:r>
        <w:rPr>
          <w:rFonts w:ascii="Montserrat" w:eastAsia="Montserrat" w:hAnsi="Montserrat" w:cs="Montserrat"/>
          <w:sz w:val="24"/>
          <w:szCs w:val="24"/>
        </w:rPr>
        <w:t xml:space="preserve">Throughout the texts used we learn that you cannot always see the outcome of a particular choice unless you choose to go down that path. An important decision is made by the main character(s) in each </w:t>
      </w:r>
      <w:proofErr w:type="gramStart"/>
      <w:r>
        <w:rPr>
          <w:rFonts w:ascii="Montserrat" w:eastAsia="Montserrat" w:hAnsi="Montserrat" w:cs="Montserrat"/>
          <w:sz w:val="24"/>
          <w:szCs w:val="24"/>
        </w:rPr>
        <w:t>text</w:t>
      </w:r>
      <w:proofErr w:type="gramEnd"/>
      <w:r>
        <w:rPr>
          <w:rFonts w:ascii="Montserrat" w:eastAsia="Montserrat" w:hAnsi="Montserrat" w:cs="Montserrat"/>
          <w:sz w:val="24"/>
          <w:szCs w:val="24"/>
        </w:rPr>
        <w:t xml:space="preserve"> and they suggest that not all choices are easy to make and can have positive and negative consequences. Life choices can also have various influences affecting them.</w:t>
      </w:r>
    </w:p>
    <w:p w14:paraId="2355FE87" w14:textId="77777777" w:rsidR="006103BA" w:rsidRDefault="006103BA">
      <w:pPr>
        <w:rPr>
          <w:rFonts w:ascii="Montserrat" w:eastAsia="Montserrat" w:hAnsi="Montserrat" w:cs="Montserrat"/>
          <w:sz w:val="24"/>
          <w:szCs w:val="24"/>
        </w:rPr>
      </w:pPr>
    </w:p>
    <w:p w14:paraId="35123E43" w14:textId="77777777" w:rsidR="006103BA" w:rsidRDefault="00000000">
      <w:pPr>
        <w:rPr>
          <w:rFonts w:ascii="Playfair Display" w:eastAsia="Playfair Display" w:hAnsi="Playfair Display" w:cs="Playfair Display"/>
          <w:b/>
          <w:sz w:val="24"/>
          <w:szCs w:val="24"/>
        </w:rPr>
      </w:pPr>
      <w:r>
        <w:rPr>
          <w:rFonts w:ascii="Montserrat" w:eastAsia="Montserrat" w:hAnsi="Montserrat" w:cs="Montserrat"/>
          <w:b/>
          <w:sz w:val="20"/>
          <w:szCs w:val="20"/>
        </w:rPr>
        <w:t>Student Checklist: (the following must be completed</w:t>
      </w:r>
      <w:r>
        <w:rPr>
          <w:rFonts w:ascii="Playfair Display" w:eastAsia="Playfair Display" w:hAnsi="Playfair Display" w:cs="Playfair Display"/>
          <w:b/>
          <w:sz w:val="20"/>
          <w:szCs w:val="20"/>
        </w:rPr>
        <w:t>)</w:t>
      </w:r>
      <w:r>
        <w:rPr>
          <w:rFonts w:ascii="Playfair Display" w:eastAsia="Playfair Display" w:hAnsi="Playfair Display" w:cs="Playfair Display"/>
          <w:b/>
          <w:sz w:val="24"/>
          <w:szCs w:val="24"/>
        </w:rPr>
        <w:t>:</w:t>
      </w:r>
    </w:p>
    <w:p w14:paraId="17EB532E" w14:textId="77777777" w:rsidR="006103BA" w:rsidRPr="005955BA" w:rsidRDefault="00000000" w:rsidP="005955BA">
      <w:pPr>
        <w:pStyle w:val="ListParagraph"/>
        <w:numPr>
          <w:ilvl w:val="0"/>
          <w:numId w:val="6"/>
        </w:numPr>
        <w:rPr>
          <w:rFonts w:ascii="Montserrat" w:eastAsia="Montserrat" w:hAnsi="Montserrat" w:cs="Montserrat"/>
          <w:sz w:val="20"/>
          <w:szCs w:val="20"/>
        </w:rPr>
      </w:pPr>
      <w:r w:rsidRPr="005955BA">
        <w:rPr>
          <w:rFonts w:ascii="Montserrat" w:eastAsia="Montserrat" w:hAnsi="Montserrat" w:cs="Montserrat"/>
          <w:sz w:val="20"/>
          <w:szCs w:val="20"/>
        </w:rPr>
        <w:t>Read AND annotate both short stories.</w:t>
      </w:r>
    </w:p>
    <w:p w14:paraId="39E2C016" w14:textId="77777777" w:rsidR="006103BA" w:rsidRPr="005955BA" w:rsidRDefault="00000000" w:rsidP="005955BA">
      <w:pPr>
        <w:pStyle w:val="ListParagraph"/>
        <w:numPr>
          <w:ilvl w:val="0"/>
          <w:numId w:val="6"/>
        </w:numPr>
        <w:rPr>
          <w:rFonts w:ascii="Montserrat" w:eastAsia="Montserrat" w:hAnsi="Montserrat" w:cs="Montserrat"/>
          <w:sz w:val="20"/>
          <w:szCs w:val="20"/>
        </w:rPr>
      </w:pPr>
      <w:r w:rsidRPr="005955BA">
        <w:rPr>
          <w:rFonts w:ascii="Montserrat" w:eastAsia="Montserrat" w:hAnsi="Montserrat" w:cs="Montserrat"/>
          <w:sz w:val="20"/>
          <w:szCs w:val="20"/>
        </w:rPr>
        <w:t>Define, identify part of speech, and provide the sentence that the word is used in for at least 10 unknown vocabulary words for BOTH short stories.</w:t>
      </w:r>
    </w:p>
    <w:p w14:paraId="4AEFE48F" w14:textId="77777777" w:rsidR="006103BA" w:rsidRPr="005955BA" w:rsidRDefault="00000000" w:rsidP="005955BA">
      <w:pPr>
        <w:pStyle w:val="ListParagraph"/>
        <w:numPr>
          <w:ilvl w:val="0"/>
          <w:numId w:val="6"/>
        </w:numPr>
        <w:rPr>
          <w:rFonts w:ascii="Montserrat" w:eastAsia="Montserrat" w:hAnsi="Montserrat" w:cs="Montserrat"/>
          <w:sz w:val="20"/>
          <w:szCs w:val="20"/>
        </w:rPr>
      </w:pPr>
      <w:r w:rsidRPr="005955BA">
        <w:rPr>
          <w:rFonts w:ascii="Montserrat" w:eastAsia="Montserrat" w:hAnsi="Montserrat" w:cs="Montserrat"/>
          <w:sz w:val="20"/>
          <w:szCs w:val="20"/>
        </w:rPr>
        <w:t>Complete Double Entry Journal Log for BOTH short stories.</w:t>
      </w:r>
    </w:p>
    <w:p w14:paraId="7020103F" w14:textId="77777777" w:rsidR="006103BA" w:rsidRPr="005955BA" w:rsidRDefault="00000000" w:rsidP="005955BA">
      <w:pPr>
        <w:pStyle w:val="ListParagraph"/>
        <w:numPr>
          <w:ilvl w:val="0"/>
          <w:numId w:val="6"/>
        </w:numPr>
        <w:rPr>
          <w:rFonts w:ascii="Montserrat" w:eastAsia="Montserrat" w:hAnsi="Montserrat" w:cs="Montserrat"/>
          <w:sz w:val="20"/>
          <w:szCs w:val="20"/>
        </w:rPr>
      </w:pPr>
      <w:r w:rsidRPr="005955BA">
        <w:rPr>
          <w:rFonts w:ascii="Montserrat" w:eastAsia="Montserrat" w:hAnsi="Montserrat" w:cs="Montserrat"/>
          <w:sz w:val="20"/>
          <w:szCs w:val="20"/>
        </w:rPr>
        <w:t>PRINT completed work to bring into class during the first week of school.</w:t>
      </w:r>
    </w:p>
    <w:p w14:paraId="191C39F9" w14:textId="77777777" w:rsidR="006103BA" w:rsidRDefault="006103BA">
      <w:pPr>
        <w:ind w:left="1440"/>
        <w:rPr>
          <w:rFonts w:ascii="Montserrat" w:eastAsia="Montserrat" w:hAnsi="Montserrat" w:cs="Montserrat"/>
          <w:sz w:val="20"/>
          <w:szCs w:val="20"/>
        </w:rPr>
      </w:pPr>
    </w:p>
    <w:p w14:paraId="6AE8CD50" w14:textId="77777777" w:rsidR="006103BA" w:rsidRDefault="00000000">
      <w:pPr>
        <w:rPr>
          <w:rFonts w:ascii="Montserrat" w:eastAsia="Montserrat" w:hAnsi="Montserrat" w:cs="Montserrat"/>
          <w:b/>
        </w:rPr>
      </w:pPr>
      <w:r>
        <w:rPr>
          <w:rFonts w:ascii="Montserrat" w:eastAsia="Montserrat" w:hAnsi="Montserrat" w:cs="Montserrat"/>
          <w:b/>
        </w:rPr>
        <w:t>Required Texts:</w:t>
      </w:r>
    </w:p>
    <w:p w14:paraId="00195753" w14:textId="77777777" w:rsidR="006103BA" w:rsidRDefault="00000000">
      <w:pPr>
        <w:numPr>
          <w:ilvl w:val="0"/>
          <w:numId w:val="1"/>
        </w:numPr>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“To Build a Fire” by Jack London PDF Link: </w:t>
      </w:r>
      <w:hyperlink r:id="rId5">
        <w:r>
          <w:rPr>
            <w:rFonts w:ascii="Playfair Display" w:eastAsia="Playfair Display" w:hAnsi="Playfair Display" w:cs="Playfair Display"/>
            <w:color w:val="1155CC"/>
            <w:sz w:val="24"/>
            <w:szCs w:val="24"/>
            <w:u w:val="single"/>
          </w:rPr>
          <w:t>https://americanenglish.state.gov/files/ae/resource_files/to-build-a-fire.pdf</w:t>
        </w:r>
      </w:hyperlink>
      <w:r>
        <w:rPr>
          <w:rFonts w:ascii="Playfair Display" w:eastAsia="Playfair Display" w:hAnsi="Playfair Display" w:cs="Playfair Display"/>
          <w:sz w:val="24"/>
          <w:szCs w:val="24"/>
        </w:rPr>
        <w:t>​​</w:t>
      </w:r>
    </w:p>
    <w:p w14:paraId="6737B5EF" w14:textId="77777777" w:rsidR="006103BA" w:rsidRDefault="00000000">
      <w:pPr>
        <w:numPr>
          <w:ilvl w:val="0"/>
          <w:numId w:val="1"/>
        </w:numPr>
        <w:rPr>
          <w:rFonts w:ascii="Playfair Display" w:eastAsia="Playfair Display" w:hAnsi="Playfair Display" w:cs="Playfair Display"/>
          <w:sz w:val="24"/>
          <w:szCs w:val="24"/>
        </w:rPr>
      </w:pPr>
      <w:r>
        <w:rPr>
          <w:rFonts w:ascii="Playfair Display" w:eastAsia="Playfair Display" w:hAnsi="Playfair Display" w:cs="Playfair Display"/>
          <w:sz w:val="24"/>
          <w:szCs w:val="24"/>
        </w:rPr>
        <w:t>“The Sea Devil” by Arthur Gordon PDF Link:</w:t>
      </w:r>
    </w:p>
    <w:p w14:paraId="5F4B8729" w14:textId="77777777" w:rsidR="006103BA" w:rsidRDefault="00000000">
      <w:pPr>
        <w:ind w:left="720"/>
        <w:rPr>
          <w:rFonts w:ascii="Playfair Display" w:eastAsia="Playfair Display" w:hAnsi="Playfair Display" w:cs="Playfair Display"/>
          <w:sz w:val="24"/>
          <w:szCs w:val="24"/>
        </w:rPr>
      </w:pPr>
      <w:hyperlink r:id="rId6">
        <w:r>
          <w:rPr>
            <w:rFonts w:ascii="Playfair Display" w:eastAsia="Playfair Display" w:hAnsi="Playfair Display" w:cs="Playfair Display"/>
            <w:color w:val="1155CC"/>
            <w:sz w:val="24"/>
            <w:szCs w:val="24"/>
            <w:u w:val="single"/>
          </w:rPr>
          <w:t>https://cpb-ca-c1.wpmucdn.com/myriverside.sd43.bc.ca/dist/5/342/files/2014/02/The-Sea-Devil-Arthur-Gordon-no8yh3.pdf</w:t>
        </w:r>
      </w:hyperlink>
    </w:p>
    <w:p w14:paraId="6F8D289A" w14:textId="77777777" w:rsidR="006103BA" w:rsidRDefault="006103BA">
      <w:pPr>
        <w:ind w:left="720"/>
        <w:rPr>
          <w:rFonts w:ascii="Playfair Display" w:eastAsia="Playfair Display" w:hAnsi="Playfair Display" w:cs="Playfair Display"/>
          <w:sz w:val="24"/>
          <w:szCs w:val="24"/>
        </w:rPr>
      </w:pPr>
    </w:p>
    <w:p w14:paraId="155B8DB0" w14:textId="77777777" w:rsidR="006103BA" w:rsidRDefault="00000000">
      <w:pPr>
        <w:rPr>
          <w:rFonts w:ascii="Montserrat" w:eastAsia="Montserrat" w:hAnsi="Montserrat" w:cs="Montserrat"/>
          <w:b/>
        </w:rPr>
      </w:pPr>
      <w:r>
        <w:rPr>
          <w:rFonts w:ascii="Playfair Display" w:eastAsia="Playfair Display" w:hAnsi="Playfair Display" w:cs="Playfair Display"/>
          <w:sz w:val="24"/>
          <w:szCs w:val="24"/>
        </w:rPr>
        <w:t xml:space="preserve"> </w:t>
      </w:r>
      <w:r>
        <w:rPr>
          <w:rFonts w:ascii="Montserrat" w:eastAsia="Montserrat" w:hAnsi="Montserrat" w:cs="Montserrat"/>
          <w:b/>
        </w:rPr>
        <w:t>Task:</w:t>
      </w:r>
    </w:p>
    <w:p w14:paraId="74576895" w14:textId="77777777" w:rsidR="006103BA" w:rsidRDefault="00000000">
      <w:pPr>
        <w:numPr>
          <w:ilvl w:val="0"/>
          <w:numId w:val="2"/>
        </w:numPr>
        <w:rPr>
          <w:sz w:val="24"/>
          <w:szCs w:val="24"/>
        </w:rPr>
      </w:pPr>
      <w:r>
        <w:rPr>
          <w:rFonts w:ascii="Playfair Display" w:eastAsia="Playfair Display" w:hAnsi="Playfair Display" w:cs="Playfair Display"/>
          <w:sz w:val="24"/>
          <w:szCs w:val="24"/>
        </w:rPr>
        <w:t xml:space="preserve">  </w:t>
      </w:r>
      <w:r>
        <w:rPr>
          <w:rFonts w:ascii="Montserrat" w:eastAsia="Montserrat" w:hAnsi="Montserrat" w:cs="Montserrat"/>
          <w:sz w:val="24"/>
          <w:szCs w:val="24"/>
        </w:rPr>
        <w:t>Define unknown vocabulary words.  Find at least 10 words from each short story. Include their definition, part of speech, and sentence that the word is used in.</w:t>
      </w:r>
    </w:p>
    <w:p w14:paraId="58541F8D" w14:textId="77777777" w:rsidR="006103BA" w:rsidRDefault="006103BA">
      <w:pPr>
        <w:rPr>
          <w:rFonts w:ascii="Montserrat" w:eastAsia="Montserrat" w:hAnsi="Montserrat" w:cs="Montserrat"/>
          <w:sz w:val="24"/>
          <w:szCs w:val="24"/>
        </w:rPr>
      </w:pPr>
    </w:p>
    <w:p w14:paraId="2E4B5524" w14:textId="77777777" w:rsidR="006103BA" w:rsidRDefault="00000000">
      <w:pPr>
        <w:ind w:left="2160" w:firstLine="720"/>
        <w:rPr>
          <w:rFonts w:ascii="Playfair Display" w:eastAsia="Playfair Display" w:hAnsi="Playfair Display" w:cs="Playfair Display"/>
          <w:b/>
          <w:sz w:val="24"/>
          <w:szCs w:val="24"/>
        </w:rPr>
      </w:pPr>
      <w:r>
        <w:rPr>
          <w:rFonts w:ascii="Playfair Display" w:eastAsia="Playfair Display" w:hAnsi="Playfair Display" w:cs="Playfair Display"/>
          <w:b/>
          <w:sz w:val="24"/>
          <w:szCs w:val="24"/>
        </w:rPr>
        <w:t xml:space="preserve">Vocabulary Short story #1: </w:t>
      </w: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440"/>
        <w:gridCol w:w="2610"/>
        <w:gridCol w:w="2710"/>
      </w:tblGrid>
      <w:tr w:rsidR="006103BA" w14:paraId="5480A900" w14:textId="77777777" w:rsidTr="00CA6ECB">
        <w:tc>
          <w:tcPr>
            <w:tcW w:w="1880" w:type="dxa"/>
            <w:shd w:val="clear" w:color="auto" w:fill="auto"/>
            <w:tcMar>
              <w:top w:w="100" w:type="dxa"/>
              <w:left w:w="100" w:type="dxa"/>
              <w:bottom w:w="100" w:type="dxa"/>
              <w:right w:w="100" w:type="dxa"/>
            </w:tcMar>
          </w:tcPr>
          <w:p w14:paraId="1B0E15A8" w14:textId="77777777" w:rsidR="006103BA" w:rsidRPr="005955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Unknown Word:</w:t>
            </w:r>
          </w:p>
        </w:tc>
        <w:tc>
          <w:tcPr>
            <w:tcW w:w="1440" w:type="dxa"/>
            <w:shd w:val="clear" w:color="auto" w:fill="auto"/>
            <w:tcMar>
              <w:top w:w="100" w:type="dxa"/>
              <w:left w:w="100" w:type="dxa"/>
              <w:bottom w:w="100" w:type="dxa"/>
              <w:right w:w="100" w:type="dxa"/>
            </w:tcMar>
          </w:tcPr>
          <w:p w14:paraId="06617DC4" w14:textId="77777777" w:rsidR="006103BA" w:rsidRPr="005955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Definition:</w:t>
            </w:r>
          </w:p>
        </w:tc>
        <w:tc>
          <w:tcPr>
            <w:tcW w:w="2610" w:type="dxa"/>
            <w:shd w:val="clear" w:color="auto" w:fill="auto"/>
            <w:tcMar>
              <w:top w:w="100" w:type="dxa"/>
              <w:left w:w="100" w:type="dxa"/>
              <w:bottom w:w="100" w:type="dxa"/>
              <w:right w:w="100" w:type="dxa"/>
            </w:tcMar>
          </w:tcPr>
          <w:p w14:paraId="6522705D" w14:textId="77777777" w:rsidR="006103BA" w:rsidRPr="005955BA" w:rsidRDefault="00000000">
            <w:pPr>
              <w:widowControl w:val="0"/>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Part of Speech: (noun, verb, adj.)</w:t>
            </w:r>
          </w:p>
        </w:tc>
        <w:tc>
          <w:tcPr>
            <w:tcW w:w="2710" w:type="dxa"/>
            <w:shd w:val="clear" w:color="auto" w:fill="auto"/>
            <w:tcMar>
              <w:top w:w="100" w:type="dxa"/>
              <w:left w:w="100" w:type="dxa"/>
              <w:bottom w:w="100" w:type="dxa"/>
              <w:right w:w="100" w:type="dxa"/>
            </w:tcMar>
          </w:tcPr>
          <w:p w14:paraId="753D8768" w14:textId="77777777" w:rsidR="006103BA" w:rsidRPr="005955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Sentence that the word is used in:</w:t>
            </w:r>
          </w:p>
        </w:tc>
      </w:tr>
      <w:tr w:rsidR="006103BA" w14:paraId="45F1B407" w14:textId="77777777" w:rsidTr="00CA6ECB">
        <w:tc>
          <w:tcPr>
            <w:tcW w:w="1880" w:type="dxa"/>
            <w:shd w:val="clear" w:color="auto" w:fill="auto"/>
            <w:tcMar>
              <w:top w:w="100" w:type="dxa"/>
              <w:left w:w="100" w:type="dxa"/>
              <w:bottom w:w="100" w:type="dxa"/>
              <w:right w:w="100" w:type="dxa"/>
            </w:tcMar>
          </w:tcPr>
          <w:p w14:paraId="66E04787"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lastRenderedPageBreak/>
              <w:t>1.</w:t>
            </w:r>
          </w:p>
        </w:tc>
        <w:tc>
          <w:tcPr>
            <w:tcW w:w="1440" w:type="dxa"/>
            <w:shd w:val="clear" w:color="auto" w:fill="auto"/>
            <w:tcMar>
              <w:top w:w="100" w:type="dxa"/>
              <w:left w:w="100" w:type="dxa"/>
              <w:bottom w:w="100" w:type="dxa"/>
              <w:right w:w="100" w:type="dxa"/>
            </w:tcMar>
          </w:tcPr>
          <w:p w14:paraId="452500C7"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379B9A00"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676FC551"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020252CF" w14:textId="77777777" w:rsidTr="00CA6ECB">
        <w:tc>
          <w:tcPr>
            <w:tcW w:w="1880" w:type="dxa"/>
            <w:shd w:val="clear" w:color="auto" w:fill="auto"/>
            <w:tcMar>
              <w:top w:w="100" w:type="dxa"/>
              <w:left w:w="100" w:type="dxa"/>
              <w:bottom w:w="100" w:type="dxa"/>
              <w:right w:w="100" w:type="dxa"/>
            </w:tcMar>
          </w:tcPr>
          <w:p w14:paraId="64945731"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2.</w:t>
            </w:r>
          </w:p>
        </w:tc>
        <w:tc>
          <w:tcPr>
            <w:tcW w:w="1440" w:type="dxa"/>
            <w:shd w:val="clear" w:color="auto" w:fill="auto"/>
            <w:tcMar>
              <w:top w:w="100" w:type="dxa"/>
              <w:left w:w="100" w:type="dxa"/>
              <w:bottom w:w="100" w:type="dxa"/>
              <w:right w:w="100" w:type="dxa"/>
            </w:tcMar>
          </w:tcPr>
          <w:p w14:paraId="29E1ED29"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5B54091F"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41EED230"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56AF27FF" w14:textId="77777777" w:rsidTr="00CA6ECB">
        <w:tc>
          <w:tcPr>
            <w:tcW w:w="1880" w:type="dxa"/>
            <w:shd w:val="clear" w:color="auto" w:fill="auto"/>
            <w:tcMar>
              <w:top w:w="100" w:type="dxa"/>
              <w:left w:w="100" w:type="dxa"/>
              <w:bottom w:w="100" w:type="dxa"/>
              <w:right w:w="100" w:type="dxa"/>
            </w:tcMar>
          </w:tcPr>
          <w:p w14:paraId="2E2F7ABC"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3.</w:t>
            </w:r>
          </w:p>
        </w:tc>
        <w:tc>
          <w:tcPr>
            <w:tcW w:w="1440" w:type="dxa"/>
            <w:shd w:val="clear" w:color="auto" w:fill="auto"/>
            <w:tcMar>
              <w:top w:w="100" w:type="dxa"/>
              <w:left w:w="100" w:type="dxa"/>
              <w:bottom w:w="100" w:type="dxa"/>
              <w:right w:w="100" w:type="dxa"/>
            </w:tcMar>
          </w:tcPr>
          <w:p w14:paraId="6E84463A"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63871E4C"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51A233EF"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360A1075" w14:textId="77777777" w:rsidTr="00CA6ECB">
        <w:tc>
          <w:tcPr>
            <w:tcW w:w="1880" w:type="dxa"/>
            <w:shd w:val="clear" w:color="auto" w:fill="auto"/>
            <w:tcMar>
              <w:top w:w="100" w:type="dxa"/>
              <w:left w:w="100" w:type="dxa"/>
              <w:bottom w:w="100" w:type="dxa"/>
              <w:right w:w="100" w:type="dxa"/>
            </w:tcMar>
          </w:tcPr>
          <w:p w14:paraId="189E491E"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4.</w:t>
            </w:r>
          </w:p>
        </w:tc>
        <w:tc>
          <w:tcPr>
            <w:tcW w:w="1440" w:type="dxa"/>
            <w:shd w:val="clear" w:color="auto" w:fill="auto"/>
            <w:tcMar>
              <w:top w:w="100" w:type="dxa"/>
              <w:left w:w="100" w:type="dxa"/>
              <w:bottom w:w="100" w:type="dxa"/>
              <w:right w:w="100" w:type="dxa"/>
            </w:tcMar>
          </w:tcPr>
          <w:p w14:paraId="0B67B175"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240F99C4"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058AB9E4"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78B32DC5" w14:textId="77777777" w:rsidTr="00CA6ECB">
        <w:tc>
          <w:tcPr>
            <w:tcW w:w="1880" w:type="dxa"/>
            <w:shd w:val="clear" w:color="auto" w:fill="auto"/>
            <w:tcMar>
              <w:top w:w="100" w:type="dxa"/>
              <w:left w:w="100" w:type="dxa"/>
              <w:bottom w:w="100" w:type="dxa"/>
              <w:right w:w="100" w:type="dxa"/>
            </w:tcMar>
          </w:tcPr>
          <w:p w14:paraId="3B262DEC"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5.</w:t>
            </w:r>
          </w:p>
        </w:tc>
        <w:tc>
          <w:tcPr>
            <w:tcW w:w="1440" w:type="dxa"/>
            <w:shd w:val="clear" w:color="auto" w:fill="auto"/>
            <w:tcMar>
              <w:top w:w="100" w:type="dxa"/>
              <w:left w:w="100" w:type="dxa"/>
              <w:bottom w:w="100" w:type="dxa"/>
              <w:right w:w="100" w:type="dxa"/>
            </w:tcMar>
          </w:tcPr>
          <w:p w14:paraId="42BC9345"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576AA46B"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31327B5B"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011559E1" w14:textId="77777777" w:rsidTr="00CA6ECB">
        <w:tc>
          <w:tcPr>
            <w:tcW w:w="1880" w:type="dxa"/>
            <w:shd w:val="clear" w:color="auto" w:fill="auto"/>
            <w:tcMar>
              <w:top w:w="100" w:type="dxa"/>
              <w:left w:w="100" w:type="dxa"/>
              <w:bottom w:w="100" w:type="dxa"/>
              <w:right w:w="100" w:type="dxa"/>
            </w:tcMar>
          </w:tcPr>
          <w:p w14:paraId="0CEFC4FF"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6.</w:t>
            </w:r>
          </w:p>
        </w:tc>
        <w:tc>
          <w:tcPr>
            <w:tcW w:w="1440" w:type="dxa"/>
            <w:shd w:val="clear" w:color="auto" w:fill="auto"/>
            <w:tcMar>
              <w:top w:w="100" w:type="dxa"/>
              <w:left w:w="100" w:type="dxa"/>
              <w:bottom w:w="100" w:type="dxa"/>
              <w:right w:w="100" w:type="dxa"/>
            </w:tcMar>
          </w:tcPr>
          <w:p w14:paraId="656529CD"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75017C07"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55002196"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3F598650" w14:textId="77777777" w:rsidTr="00CA6ECB">
        <w:tc>
          <w:tcPr>
            <w:tcW w:w="1880" w:type="dxa"/>
            <w:shd w:val="clear" w:color="auto" w:fill="auto"/>
            <w:tcMar>
              <w:top w:w="100" w:type="dxa"/>
              <w:left w:w="100" w:type="dxa"/>
              <w:bottom w:w="100" w:type="dxa"/>
              <w:right w:w="100" w:type="dxa"/>
            </w:tcMar>
          </w:tcPr>
          <w:p w14:paraId="2B25ACCF"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7.</w:t>
            </w:r>
          </w:p>
        </w:tc>
        <w:tc>
          <w:tcPr>
            <w:tcW w:w="1440" w:type="dxa"/>
            <w:shd w:val="clear" w:color="auto" w:fill="auto"/>
            <w:tcMar>
              <w:top w:w="100" w:type="dxa"/>
              <w:left w:w="100" w:type="dxa"/>
              <w:bottom w:w="100" w:type="dxa"/>
              <w:right w:w="100" w:type="dxa"/>
            </w:tcMar>
          </w:tcPr>
          <w:p w14:paraId="5F635126"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002CFCE2"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58EE0C45"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09E84EDF" w14:textId="77777777" w:rsidTr="00CA6ECB">
        <w:tc>
          <w:tcPr>
            <w:tcW w:w="1880" w:type="dxa"/>
            <w:shd w:val="clear" w:color="auto" w:fill="auto"/>
            <w:tcMar>
              <w:top w:w="100" w:type="dxa"/>
              <w:left w:w="100" w:type="dxa"/>
              <w:bottom w:w="100" w:type="dxa"/>
              <w:right w:w="100" w:type="dxa"/>
            </w:tcMar>
          </w:tcPr>
          <w:p w14:paraId="68828BB8"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8.</w:t>
            </w:r>
          </w:p>
        </w:tc>
        <w:tc>
          <w:tcPr>
            <w:tcW w:w="1440" w:type="dxa"/>
            <w:shd w:val="clear" w:color="auto" w:fill="auto"/>
            <w:tcMar>
              <w:top w:w="100" w:type="dxa"/>
              <w:left w:w="100" w:type="dxa"/>
              <w:bottom w:w="100" w:type="dxa"/>
              <w:right w:w="100" w:type="dxa"/>
            </w:tcMar>
          </w:tcPr>
          <w:p w14:paraId="7336F7D1"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1ECE154C"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6313CE90"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461110BB" w14:textId="77777777" w:rsidTr="00CA6ECB">
        <w:tc>
          <w:tcPr>
            <w:tcW w:w="1880" w:type="dxa"/>
            <w:shd w:val="clear" w:color="auto" w:fill="auto"/>
            <w:tcMar>
              <w:top w:w="100" w:type="dxa"/>
              <w:left w:w="100" w:type="dxa"/>
              <w:bottom w:w="100" w:type="dxa"/>
              <w:right w:w="100" w:type="dxa"/>
            </w:tcMar>
          </w:tcPr>
          <w:p w14:paraId="30266B59"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9.</w:t>
            </w:r>
          </w:p>
        </w:tc>
        <w:tc>
          <w:tcPr>
            <w:tcW w:w="1440" w:type="dxa"/>
            <w:shd w:val="clear" w:color="auto" w:fill="auto"/>
            <w:tcMar>
              <w:top w:w="100" w:type="dxa"/>
              <w:left w:w="100" w:type="dxa"/>
              <w:bottom w:w="100" w:type="dxa"/>
              <w:right w:w="100" w:type="dxa"/>
            </w:tcMar>
          </w:tcPr>
          <w:p w14:paraId="4CF100DC"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54BAD55B"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1E97F14E"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r w:rsidR="006103BA" w14:paraId="236EFBB7" w14:textId="77777777" w:rsidTr="00CA6ECB">
        <w:trPr>
          <w:trHeight w:val="544"/>
        </w:trPr>
        <w:tc>
          <w:tcPr>
            <w:tcW w:w="1880" w:type="dxa"/>
            <w:shd w:val="clear" w:color="auto" w:fill="auto"/>
            <w:tcMar>
              <w:top w:w="100" w:type="dxa"/>
              <w:left w:w="100" w:type="dxa"/>
              <w:bottom w:w="100" w:type="dxa"/>
              <w:right w:w="100" w:type="dxa"/>
            </w:tcMar>
          </w:tcPr>
          <w:p w14:paraId="17BBB625" w14:textId="77777777" w:rsidR="006103BA"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10.</w:t>
            </w:r>
          </w:p>
        </w:tc>
        <w:tc>
          <w:tcPr>
            <w:tcW w:w="1440" w:type="dxa"/>
            <w:shd w:val="clear" w:color="auto" w:fill="auto"/>
            <w:tcMar>
              <w:top w:w="100" w:type="dxa"/>
              <w:left w:w="100" w:type="dxa"/>
              <w:bottom w:w="100" w:type="dxa"/>
              <w:right w:w="100" w:type="dxa"/>
            </w:tcMar>
          </w:tcPr>
          <w:p w14:paraId="1747659D"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610" w:type="dxa"/>
            <w:shd w:val="clear" w:color="auto" w:fill="auto"/>
            <w:tcMar>
              <w:top w:w="100" w:type="dxa"/>
              <w:left w:w="100" w:type="dxa"/>
              <w:bottom w:w="100" w:type="dxa"/>
              <w:right w:w="100" w:type="dxa"/>
            </w:tcMar>
          </w:tcPr>
          <w:p w14:paraId="2911E60B"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c>
          <w:tcPr>
            <w:tcW w:w="2710" w:type="dxa"/>
            <w:shd w:val="clear" w:color="auto" w:fill="auto"/>
            <w:tcMar>
              <w:top w:w="100" w:type="dxa"/>
              <w:left w:w="100" w:type="dxa"/>
              <w:bottom w:w="100" w:type="dxa"/>
              <w:right w:w="100" w:type="dxa"/>
            </w:tcMar>
          </w:tcPr>
          <w:p w14:paraId="2EB2FBB4" w14:textId="77777777" w:rsidR="006103BA" w:rsidRDefault="006103BA">
            <w:pPr>
              <w:widowControl w:val="0"/>
              <w:pBdr>
                <w:top w:val="nil"/>
                <w:left w:val="nil"/>
                <w:bottom w:val="nil"/>
                <w:right w:val="nil"/>
                <w:between w:val="nil"/>
              </w:pBdr>
              <w:spacing w:line="240" w:lineRule="auto"/>
              <w:rPr>
                <w:rFonts w:ascii="Playfair Display" w:eastAsia="Playfair Display" w:hAnsi="Playfair Display" w:cs="Playfair Display"/>
                <w:sz w:val="24"/>
                <w:szCs w:val="24"/>
              </w:rPr>
            </w:pPr>
          </w:p>
        </w:tc>
      </w:tr>
    </w:tbl>
    <w:p w14:paraId="73BB4E5B" w14:textId="77777777" w:rsidR="006103BA" w:rsidRDefault="006103BA">
      <w:pPr>
        <w:ind w:left="720"/>
        <w:rPr>
          <w:rFonts w:ascii="Playfair Display" w:eastAsia="Playfair Display" w:hAnsi="Playfair Display" w:cs="Playfair Display"/>
          <w:sz w:val="24"/>
          <w:szCs w:val="24"/>
        </w:rPr>
      </w:pPr>
    </w:p>
    <w:p w14:paraId="73B9DFB5" w14:textId="77777777" w:rsidR="006103BA" w:rsidRDefault="00000000">
      <w:pPr>
        <w:ind w:left="2880" w:firstLine="720"/>
        <w:rPr>
          <w:rFonts w:ascii="Playfair Display" w:eastAsia="Playfair Display" w:hAnsi="Playfair Display" w:cs="Playfair Display"/>
          <w:b/>
          <w:sz w:val="24"/>
          <w:szCs w:val="24"/>
        </w:rPr>
      </w:pPr>
      <w:r>
        <w:rPr>
          <w:rFonts w:ascii="Playfair Display" w:eastAsia="Playfair Display" w:hAnsi="Playfair Display" w:cs="Playfair Display"/>
          <w:b/>
          <w:sz w:val="24"/>
          <w:szCs w:val="24"/>
        </w:rPr>
        <w:t xml:space="preserve">Vocabulary Short Story #2: </w:t>
      </w: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6103BA" w14:paraId="2275CBF4" w14:textId="77777777">
        <w:tc>
          <w:tcPr>
            <w:tcW w:w="2160" w:type="dxa"/>
            <w:shd w:val="clear" w:color="auto" w:fill="auto"/>
            <w:tcMar>
              <w:top w:w="100" w:type="dxa"/>
              <w:left w:w="100" w:type="dxa"/>
              <w:bottom w:w="100" w:type="dxa"/>
              <w:right w:w="100" w:type="dxa"/>
            </w:tcMar>
          </w:tcPr>
          <w:p w14:paraId="3CC81D43" w14:textId="77777777" w:rsidR="006103BA" w:rsidRPr="005955BA" w:rsidRDefault="00000000">
            <w:pPr>
              <w:widowControl w:val="0"/>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Unknown Word:</w:t>
            </w:r>
          </w:p>
        </w:tc>
        <w:tc>
          <w:tcPr>
            <w:tcW w:w="2160" w:type="dxa"/>
            <w:shd w:val="clear" w:color="auto" w:fill="auto"/>
            <w:tcMar>
              <w:top w:w="100" w:type="dxa"/>
              <w:left w:w="100" w:type="dxa"/>
              <w:bottom w:w="100" w:type="dxa"/>
              <w:right w:w="100" w:type="dxa"/>
            </w:tcMar>
          </w:tcPr>
          <w:p w14:paraId="64176C94" w14:textId="77777777" w:rsidR="006103BA" w:rsidRPr="005955BA" w:rsidRDefault="00000000">
            <w:pPr>
              <w:widowControl w:val="0"/>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Definition:</w:t>
            </w:r>
          </w:p>
        </w:tc>
        <w:tc>
          <w:tcPr>
            <w:tcW w:w="2160" w:type="dxa"/>
            <w:shd w:val="clear" w:color="auto" w:fill="auto"/>
            <w:tcMar>
              <w:top w:w="100" w:type="dxa"/>
              <w:left w:w="100" w:type="dxa"/>
              <w:bottom w:w="100" w:type="dxa"/>
              <w:right w:w="100" w:type="dxa"/>
            </w:tcMar>
          </w:tcPr>
          <w:p w14:paraId="71AD506A" w14:textId="77777777" w:rsidR="006103BA" w:rsidRPr="005955BA" w:rsidRDefault="00000000">
            <w:pPr>
              <w:widowControl w:val="0"/>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Part of Speech: (noun, verb, adj.)</w:t>
            </w:r>
          </w:p>
        </w:tc>
        <w:tc>
          <w:tcPr>
            <w:tcW w:w="2160" w:type="dxa"/>
            <w:shd w:val="clear" w:color="auto" w:fill="auto"/>
            <w:tcMar>
              <w:top w:w="100" w:type="dxa"/>
              <w:left w:w="100" w:type="dxa"/>
              <w:bottom w:w="100" w:type="dxa"/>
              <w:right w:w="100" w:type="dxa"/>
            </w:tcMar>
          </w:tcPr>
          <w:p w14:paraId="20F2ECDE" w14:textId="77777777" w:rsidR="006103BA" w:rsidRPr="005955BA" w:rsidRDefault="00000000">
            <w:pPr>
              <w:widowControl w:val="0"/>
              <w:spacing w:line="240" w:lineRule="auto"/>
              <w:rPr>
                <w:rFonts w:ascii="Playfair Display" w:eastAsia="Playfair Display" w:hAnsi="Playfair Display" w:cs="Playfair Display"/>
                <w:sz w:val="16"/>
                <w:szCs w:val="16"/>
              </w:rPr>
            </w:pPr>
            <w:r w:rsidRPr="005955BA">
              <w:rPr>
                <w:rFonts w:ascii="Playfair Display" w:eastAsia="Playfair Display" w:hAnsi="Playfair Display" w:cs="Playfair Display"/>
                <w:sz w:val="16"/>
                <w:szCs w:val="16"/>
              </w:rPr>
              <w:t>Sentence that the word is used in:</w:t>
            </w:r>
          </w:p>
        </w:tc>
      </w:tr>
      <w:tr w:rsidR="006103BA" w14:paraId="316252E1" w14:textId="77777777">
        <w:tc>
          <w:tcPr>
            <w:tcW w:w="2160" w:type="dxa"/>
            <w:shd w:val="clear" w:color="auto" w:fill="auto"/>
            <w:tcMar>
              <w:top w:w="100" w:type="dxa"/>
              <w:left w:w="100" w:type="dxa"/>
              <w:bottom w:w="100" w:type="dxa"/>
              <w:right w:w="100" w:type="dxa"/>
            </w:tcMar>
          </w:tcPr>
          <w:p w14:paraId="1C1E182C"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1.</w:t>
            </w:r>
          </w:p>
        </w:tc>
        <w:tc>
          <w:tcPr>
            <w:tcW w:w="2160" w:type="dxa"/>
            <w:shd w:val="clear" w:color="auto" w:fill="auto"/>
            <w:tcMar>
              <w:top w:w="100" w:type="dxa"/>
              <w:left w:w="100" w:type="dxa"/>
              <w:bottom w:w="100" w:type="dxa"/>
              <w:right w:w="100" w:type="dxa"/>
            </w:tcMar>
          </w:tcPr>
          <w:p w14:paraId="4992233B"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065E60B5"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6DB0C429"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3DAFFBC9" w14:textId="77777777">
        <w:tc>
          <w:tcPr>
            <w:tcW w:w="2160" w:type="dxa"/>
            <w:shd w:val="clear" w:color="auto" w:fill="auto"/>
            <w:tcMar>
              <w:top w:w="100" w:type="dxa"/>
              <w:left w:w="100" w:type="dxa"/>
              <w:bottom w:w="100" w:type="dxa"/>
              <w:right w:w="100" w:type="dxa"/>
            </w:tcMar>
          </w:tcPr>
          <w:p w14:paraId="2412507D"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2.</w:t>
            </w:r>
          </w:p>
        </w:tc>
        <w:tc>
          <w:tcPr>
            <w:tcW w:w="2160" w:type="dxa"/>
            <w:shd w:val="clear" w:color="auto" w:fill="auto"/>
            <w:tcMar>
              <w:top w:w="100" w:type="dxa"/>
              <w:left w:w="100" w:type="dxa"/>
              <w:bottom w:w="100" w:type="dxa"/>
              <w:right w:w="100" w:type="dxa"/>
            </w:tcMar>
          </w:tcPr>
          <w:p w14:paraId="6DA6A193"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2C918043"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64F2478E"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03D6559C" w14:textId="77777777">
        <w:tc>
          <w:tcPr>
            <w:tcW w:w="2160" w:type="dxa"/>
            <w:shd w:val="clear" w:color="auto" w:fill="auto"/>
            <w:tcMar>
              <w:top w:w="100" w:type="dxa"/>
              <w:left w:w="100" w:type="dxa"/>
              <w:bottom w:w="100" w:type="dxa"/>
              <w:right w:w="100" w:type="dxa"/>
            </w:tcMar>
          </w:tcPr>
          <w:p w14:paraId="235B28C3"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3.</w:t>
            </w:r>
          </w:p>
        </w:tc>
        <w:tc>
          <w:tcPr>
            <w:tcW w:w="2160" w:type="dxa"/>
            <w:shd w:val="clear" w:color="auto" w:fill="auto"/>
            <w:tcMar>
              <w:top w:w="100" w:type="dxa"/>
              <w:left w:w="100" w:type="dxa"/>
              <w:bottom w:w="100" w:type="dxa"/>
              <w:right w:w="100" w:type="dxa"/>
            </w:tcMar>
          </w:tcPr>
          <w:p w14:paraId="7B37730A"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19453B4D"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1000A569"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5224A0D4" w14:textId="77777777">
        <w:tc>
          <w:tcPr>
            <w:tcW w:w="2160" w:type="dxa"/>
            <w:shd w:val="clear" w:color="auto" w:fill="auto"/>
            <w:tcMar>
              <w:top w:w="100" w:type="dxa"/>
              <w:left w:w="100" w:type="dxa"/>
              <w:bottom w:w="100" w:type="dxa"/>
              <w:right w:w="100" w:type="dxa"/>
            </w:tcMar>
          </w:tcPr>
          <w:p w14:paraId="509EF872"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4.</w:t>
            </w:r>
          </w:p>
        </w:tc>
        <w:tc>
          <w:tcPr>
            <w:tcW w:w="2160" w:type="dxa"/>
            <w:shd w:val="clear" w:color="auto" w:fill="auto"/>
            <w:tcMar>
              <w:top w:w="100" w:type="dxa"/>
              <w:left w:w="100" w:type="dxa"/>
              <w:bottom w:w="100" w:type="dxa"/>
              <w:right w:w="100" w:type="dxa"/>
            </w:tcMar>
          </w:tcPr>
          <w:p w14:paraId="7DADFEC8"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171448E7"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003D7E58"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6684BB3C" w14:textId="77777777">
        <w:tc>
          <w:tcPr>
            <w:tcW w:w="2160" w:type="dxa"/>
            <w:shd w:val="clear" w:color="auto" w:fill="auto"/>
            <w:tcMar>
              <w:top w:w="100" w:type="dxa"/>
              <w:left w:w="100" w:type="dxa"/>
              <w:bottom w:w="100" w:type="dxa"/>
              <w:right w:w="100" w:type="dxa"/>
            </w:tcMar>
          </w:tcPr>
          <w:p w14:paraId="623ABAF5"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5.</w:t>
            </w:r>
          </w:p>
        </w:tc>
        <w:tc>
          <w:tcPr>
            <w:tcW w:w="2160" w:type="dxa"/>
            <w:shd w:val="clear" w:color="auto" w:fill="auto"/>
            <w:tcMar>
              <w:top w:w="100" w:type="dxa"/>
              <w:left w:w="100" w:type="dxa"/>
              <w:bottom w:w="100" w:type="dxa"/>
              <w:right w:w="100" w:type="dxa"/>
            </w:tcMar>
          </w:tcPr>
          <w:p w14:paraId="02233E59"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1D1B7AAE"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423E2E58"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70719A59" w14:textId="77777777">
        <w:tc>
          <w:tcPr>
            <w:tcW w:w="2160" w:type="dxa"/>
            <w:shd w:val="clear" w:color="auto" w:fill="auto"/>
            <w:tcMar>
              <w:top w:w="100" w:type="dxa"/>
              <w:left w:w="100" w:type="dxa"/>
              <w:bottom w:w="100" w:type="dxa"/>
              <w:right w:w="100" w:type="dxa"/>
            </w:tcMar>
          </w:tcPr>
          <w:p w14:paraId="0D0FE1C3"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6.</w:t>
            </w:r>
          </w:p>
        </w:tc>
        <w:tc>
          <w:tcPr>
            <w:tcW w:w="2160" w:type="dxa"/>
            <w:shd w:val="clear" w:color="auto" w:fill="auto"/>
            <w:tcMar>
              <w:top w:w="100" w:type="dxa"/>
              <w:left w:w="100" w:type="dxa"/>
              <w:bottom w:w="100" w:type="dxa"/>
              <w:right w:w="100" w:type="dxa"/>
            </w:tcMar>
          </w:tcPr>
          <w:p w14:paraId="3554BE12"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0F0C9647"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70EDDE2F"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79C065EF" w14:textId="77777777">
        <w:tc>
          <w:tcPr>
            <w:tcW w:w="2160" w:type="dxa"/>
            <w:shd w:val="clear" w:color="auto" w:fill="auto"/>
            <w:tcMar>
              <w:top w:w="100" w:type="dxa"/>
              <w:left w:w="100" w:type="dxa"/>
              <w:bottom w:w="100" w:type="dxa"/>
              <w:right w:w="100" w:type="dxa"/>
            </w:tcMar>
          </w:tcPr>
          <w:p w14:paraId="513B2A1D"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7.</w:t>
            </w:r>
          </w:p>
        </w:tc>
        <w:tc>
          <w:tcPr>
            <w:tcW w:w="2160" w:type="dxa"/>
            <w:shd w:val="clear" w:color="auto" w:fill="auto"/>
            <w:tcMar>
              <w:top w:w="100" w:type="dxa"/>
              <w:left w:w="100" w:type="dxa"/>
              <w:bottom w:w="100" w:type="dxa"/>
              <w:right w:w="100" w:type="dxa"/>
            </w:tcMar>
          </w:tcPr>
          <w:p w14:paraId="65CB7605"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497B95B4"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252AE5D8"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4DD804A1" w14:textId="77777777">
        <w:tc>
          <w:tcPr>
            <w:tcW w:w="2160" w:type="dxa"/>
            <w:shd w:val="clear" w:color="auto" w:fill="auto"/>
            <w:tcMar>
              <w:top w:w="100" w:type="dxa"/>
              <w:left w:w="100" w:type="dxa"/>
              <w:bottom w:w="100" w:type="dxa"/>
              <w:right w:w="100" w:type="dxa"/>
            </w:tcMar>
          </w:tcPr>
          <w:p w14:paraId="65137330"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8.</w:t>
            </w:r>
          </w:p>
        </w:tc>
        <w:tc>
          <w:tcPr>
            <w:tcW w:w="2160" w:type="dxa"/>
            <w:shd w:val="clear" w:color="auto" w:fill="auto"/>
            <w:tcMar>
              <w:top w:w="100" w:type="dxa"/>
              <w:left w:w="100" w:type="dxa"/>
              <w:bottom w:w="100" w:type="dxa"/>
              <w:right w:w="100" w:type="dxa"/>
            </w:tcMar>
          </w:tcPr>
          <w:p w14:paraId="3636F1E6"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74EAC8E3"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6E299F7A"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5056A7D1" w14:textId="77777777">
        <w:tc>
          <w:tcPr>
            <w:tcW w:w="2160" w:type="dxa"/>
            <w:shd w:val="clear" w:color="auto" w:fill="auto"/>
            <w:tcMar>
              <w:top w:w="100" w:type="dxa"/>
              <w:left w:w="100" w:type="dxa"/>
              <w:bottom w:w="100" w:type="dxa"/>
              <w:right w:w="100" w:type="dxa"/>
            </w:tcMar>
          </w:tcPr>
          <w:p w14:paraId="73367152"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9.</w:t>
            </w:r>
          </w:p>
        </w:tc>
        <w:tc>
          <w:tcPr>
            <w:tcW w:w="2160" w:type="dxa"/>
            <w:shd w:val="clear" w:color="auto" w:fill="auto"/>
            <w:tcMar>
              <w:top w:w="100" w:type="dxa"/>
              <w:left w:w="100" w:type="dxa"/>
              <w:bottom w:w="100" w:type="dxa"/>
              <w:right w:w="100" w:type="dxa"/>
            </w:tcMar>
          </w:tcPr>
          <w:p w14:paraId="0AA65905"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2AB1BC9B"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7F9D4B17" w14:textId="77777777" w:rsidR="006103BA" w:rsidRDefault="006103BA">
            <w:pPr>
              <w:widowControl w:val="0"/>
              <w:spacing w:line="240" w:lineRule="auto"/>
              <w:rPr>
                <w:rFonts w:ascii="Playfair Display" w:eastAsia="Playfair Display" w:hAnsi="Playfair Display" w:cs="Playfair Display"/>
                <w:sz w:val="24"/>
                <w:szCs w:val="24"/>
              </w:rPr>
            </w:pPr>
          </w:p>
        </w:tc>
      </w:tr>
      <w:tr w:rsidR="006103BA" w14:paraId="28E83813" w14:textId="77777777">
        <w:tc>
          <w:tcPr>
            <w:tcW w:w="2160" w:type="dxa"/>
            <w:shd w:val="clear" w:color="auto" w:fill="auto"/>
            <w:tcMar>
              <w:top w:w="100" w:type="dxa"/>
              <w:left w:w="100" w:type="dxa"/>
              <w:bottom w:w="100" w:type="dxa"/>
              <w:right w:w="100" w:type="dxa"/>
            </w:tcMar>
          </w:tcPr>
          <w:p w14:paraId="2770DD83" w14:textId="77777777" w:rsidR="006103BA" w:rsidRDefault="00000000">
            <w:pPr>
              <w:widowControl w:val="0"/>
              <w:spacing w:line="240" w:lineRule="auto"/>
              <w:rPr>
                <w:rFonts w:ascii="Playfair Display" w:eastAsia="Playfair Display" w:hAnsi="Playfair Display" w:cs="Playfair Display"/>
                <w:sz w:val="24"/>
                <w:szCs w:val="24"/>
              </w:rPr>
            </w:pPr>
            <w:r>
              <w:rPr>
                <w:rFonts w:ascii="Playfair Display" w:eastAsia="Playfair Display" w:hAnsi="Playfair Display" w:cs="Playfair Display"/>
                <w:sz w:val="24"/>
                <w:szCs w:val="24"/>
              </w:rPr>
              <w:t>10.</w:t>
            </w:r>
          </w:p>
        </w:tc>
        <w:tc>
          <w:tcPr>
            <w:tcW w:w="2160" w:type="dxa"/>
            <w:shd w:val="clear" w:color="auto" w:fill="auto"/>
            <w:tcMar>
              <w:top w:w="100" w:type="dxa"/>
              <w:left w:w="100" w:type="dxa"/>
              <w:bottom w:w="100" w:type="dxa"/>
              <w:right w:w="100" w:type="dxa"/>
            </w:tcMar>
          </w:tcPr>
          <w:p w14:paraId="2FEEA33D"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70F91AEC" w14:textId="77777777" w:rsidR="006103BA" w:rsidRDefault="006103BA">
            <w:pPr>
              <w:widowControl w:val="0"/>
              <w:spacing w:line="240" w:lineRule="auto"/>
              <w:rPr>
                <w:rFonts w:ascii="Playfair Display" w:eastAsia="Playfair Display" w:hAnsi="Playfair Display" w:cs="Playfair Display"/>
                <w:sz w:val="24"/>
                <w:szCs w:val="24"/>
              </w:rPr>
            </w:pPr>
          </w:p>
        </w:tc>
        <w:tc>
          <w:tcPr>
            <w:tcW w:w="2160" w:type="dxa"/>
            <w:shd w:val="clear" w:color="auto" w:fill="auto"/>
            <w:tcMar>
              <w:top w:w="100" w:type="dxa"/>
              <w:left w:w="100" w:type="dxa"/>
              <w:bottom w:w="100" w:type="dxa"/>
              <w:right w:w="100" w:type="dxa"/>
            </w:tcMar>
          </w:tcPr>
          <w:p w14:paraId="1F8ABFAE" w14:textId="77777777" w:rsidR="006103BA" w:rsidRDefault="006103BA">
            <w:pPr>
              <w:widowControl w:val="0"/>
              <w:spacing w:line="240" w:lineRule="auto"/>
              <w:rPr>
                <w:rFonts w:ascii="Playfair Display" w:eastAsia="Playfair Display" w:hAnsi="Playfair Display" w:cs="Playfair Display"/>
                <w:sz w:val="24"/>
                <w:szCs w:val="24"/>
              </w:rPr>
            </w:pPr>
          </w:p>
        </w:tc>
      </w:tr>
    </w:tbl>
    <w:p w14:paraId="6FBBFDC7" w14:textId="77777777" w:rsidR="006103BA" w:rsidRDefault="006103BA">
      <w:pPr>
        <w:ind w:left="720"/>
        <w:rPr>
          <w:rFonts w:ascii="Playfair Display" w:eastAsia="Playfair Display" w:hAnsi="Playfair Display" w:cs="Playfair Display"/>
          <w:sz w:val="24"/>
          <w:szCs w:val="24"/>
        </w:rPr>
      </w:pPr>
    </w:p>
    <w:p w14:paraId="1A03A312" w14:textId="77777777" w:rsidR="006103BA" w:rsidRDefault="00000000">
      <w:pPr>
        <w:numPr>
          <w:ilvl w:val="0"/>
          <w:numId w:val="2"/>
        </w:numPr>
        <w:rPr>
          <w:sz w:val="24"/>
          <w:szCs w:val="24"/>
        </w:rPr>
      </w:pPr>
      <w:r>
        <w:rPr>
          <w:rFonts w:ascii="Montserrat" w:eastAsia="Montserrat" w:hAnsi="Montserrat" w:cs="Montserrat"/>
          <w:b/>
          <w:sz w:val="24"/>
          <w:szCs w:val="24"/>
          <w:u w:val="single"/>
        </w:rPr>
        <w:lastRenderedPageBreak/>
        <w:t>Thoroughly</w:t>
      </w:r>
      <w:r>
        <w:rPr>
          <w:rFonts w:ascii="Montserrat" w:eastAsia="Montserrat" w:hAnsi="Montserrat" w:cs="Montserrat"/>
          <w:sz w:val="24"/>
          <w:szCs w:val="24"/>
        </w:rPr>
        <w:t xml:space="preserve"> annotate all short stories and poems given based on the themes of choices and survival. Annotations are </w:t>
      </w:r>
      <w:r>
        <w:rPr>
          <w:rFonts w:ascii="Montserrat" w:eastAsia="Montserrat" w:hAnsi="Montserrat" w:cs="Montserrat"/>
          <w:b/>
          <w:sz w:val="24"/>
          <w:szCs w:val="24"/>
        </w:rPr>
        <w:t>NOT</w:t>
      </w:r>
      <w:r>
        <w:rPr>
          <w:rFonts w:ascii="Montserrat" w:eastAsia="Montserrat" w:hAnsi="Montserrat" w:cs="Montserrat"/>
          <w:sz w:val="24"/>
          <w:szCs w:val="24"/>
        </w:rPr>
        <w:t xml:space="preserve"> just highlights. You should have thoughtful reflections, analysis and interpretation of diction, and definitions of new words in the margins as well. You may use any method of annotating that you feel comfortable with (post-its, color codes, small tabs </w:t>
      </w:r>
      <w:proofErr w:type="spellStart"/>
      <w:proofErr w:type="gramStart"/>
      <w:r>
        <w:rPr>
          <w:rFonts w:ascii="Montserrat" w:eastAsia="Montserrat" w:hAnsi="Montserrat" w:cs="Montserrat"/>
          <w:sz w:val="24"/>
          <w:szCs w:val="24"/>
        </w:rPr>
        <w:t>etc</w:t>
      </w:r>
      <w:proofErr w:type="spellEnd"/>
      <w:r>
        <w:rPr>
          <w:rFonts w:ascii="Montserrat" w:eastAsia="Montserrat" w:hAnsi="Montserrat" w:cs="Montserrat"/>
          <w:sz w:val="24"/>
          <w:szCs w:val="24"/>
        </w:rPr>
        <w:t>)  Annotations</w:t>
      </w:r>
      <w:proofErr w:type="gramEnd"/>
      <w:r>
        <w:rPr>
          <w:rFonts w:ascii="Montserrat" w:eastAsia="Montserrat" w:hAnsi="Montserrat" w:cs="Montserrat"/>
          <w:sz w:val="24"/>
          <w:szCs w:val="24"/>
        </w:rPr>
        <w:t xml:space="preserve"> MUST be on the text whether digitally or hand written and submitted using a doc maker, they </w:t>
      </w:r>
      <w:proofErr w:type="spellStart"/>
      <w:r>
        <w:rPr>
          <w:rFonts w:ascii="Montserrat" w:eastAsia="Montserrat" w:hAnsi="Montserrat" w:cs="Montserrat"/>
          <w:sz w:val="24"/>
          <w:szCs w:val="24"/>
        </w:rPr>
        <w:t>can not</w:t>
      </w:r>
      <w:proofErr w:type="spellEnd"/>
      <w:r>
        <w:rPr>
          <w:rFonts w:ascii="Montserrat" w:eastAsia="Montserrat" w:hAnsi="Montserrat" w:cs="Montserrat"/>
          <w:sz w:val="24"/>
          <w:szCs w:val="24"/>
        </w:rPr>
        <w:t xml:space="preserve"> be on separate pages.  </w:t>
      </w:r>
    </w:p>
    <w:p w14:paraId="1893B30C" w14:textId="77777777" w:rsidR="006103BA" w:rsidRDefault="006103BA">
      <w:pPr>
        <w:ind w:left="720"/>
        <w:rPr>
          <w:rFonts w:ascii="Montserrat" w:eastAsia="Montserrat" w:hAnsi="Montserrat" w:cs="Montserrat"/>
          <w:sz w:val="24"/>
          <w:szCs w:val="24"/>
        </w:rPr>
      </w:pPr>
    </w:p>
    <w:p w14:paraId="75488E1A" w14:textId="77777777" w:rsidR="006103BA" w:rsidRDefault="00000000">
      <w:pPr>
        <w:numPr>
          <w:ilvl w:val="0"/>
          <w:numId w:val="2"/>
        </w:numPr>
        <w:rPr>
          <w:sz w:val="26"/>
          <w:szCs w:val="26"/>
        </w:rPr>
      </w:pPr>
      <w:r>
        <w:rPr>
          <w:rFonts w:ascii="Montserrat" w:eastAsia="Montserrat" w:hAnsi="Montserrat" w:cs="Montserrat"/>
          <w:sz w:val="24"/>
          <w:szCs w:val="24"/>
        </w:rPr>
        <w:t xml:space="preserve">As you read the </w:t>
      </w:r>
      <w:r>
        <w:rPr>
          <w:rFonts w:ascii="Montserrat" w:eastAsia="Montserrat" w:hAnsi="Montserrat" w:cs="Montserrat"/>
          <w:b/>
          <w:sz w:val="24"/>
          <w:szCs w:val="24"/>
          <w:u w:val="single"/>
        </w:rPr>
        <w:t>two</w:t>
      </w:r>
      <w:r>
        <w:rPr>
          <w:rFonts w:ascii="Montserrat" w:eastAsia="Montserrat" w:hAnsi="Montserrat" w:cs="Montserrat"/>
          <w:sz w:val="24"/>
          <w:szCs w:val="24"/>
        </w:rPr>
        <w:t xml:space="preserve"> provided short stories, record </w:t>
      </w:r>
      <w:r>
        <w:rPr>
          <w:rFonts w:ascii="Montserrat" w:eastAsia="Montserrat" w:hAnsi="Montserrat" w:cs="Montserrat"/>
          <w:b/>
          <w:sz w:val="24"/>
          <w:szCs w:val="24"/>
          <w:u w:val="single"/>
        </w:rPr>
        <w:t>4-5</w:t>
      </w:r>
      <w:r>
        <w:rPr>
          <w:rFonts w:ascii="Montserrat" w:eastAsia="Montserrat" w:hAnsi="Montserrat" w:cs="Montserrat"/>
          <w:sz w:val="24"/>
          <w:szCs w:val="24"/>
        </w:rPr>
        <w:t xml:space="preserve"> important quotations from </w:t>
      </w:r>
      <w:r>
        <w:rPr>
          <w:rFonts w:ascii="Montserrat" w:eastAsia="Montserrat" w:hAnsi="Montserrat" w:cs="Montserrat"/>
          <w:b/>
          <w:sz w:val="24"/>
          <w:szCs w:val="24"/>
          <w:u w:val="single"/>
        </w:rPr>
        <w:t>each</w:t>
      </w:r>
      <w:r>
        <w:rPr>
          <w:rFonts w:ascii="Montserrat" w:eastAsia="Montserrat" w:hAnsi="Montserrat" w:cs="Montserrat"/>
          <w:sz w:val="24"/>
          <w:szCs w:val="24"/>
        </w:rPr>
        <w:t xml:space="preserve"> text— whether they capture key plot, </w:t>
      </w:r>
      <w:proofErr w:type="gramStart"/>
      <w:r>
        <w:rPr>
          <w:rFonts w:ascii="Montserrat" w:eastAsia="Montserrat" w:hAnsi="Montserrat" w:cs="Montserrat"/>
          <w:sz w:val="24"/>
          <w:szCs w:val="24"/>
        </w:rPr>
        <w:t>character</w:t>
      </w:r>
      <w:proofErr w:type="gramEnd"/>
      <w:r>
        <w:rPr>
          <w:rFonts w:ascii="Montserrat" w:eastAsia="Montserrat" w:hAnsi="Montserrat" w:cs="Montserrat"/>
          <w:sz w:val="24"/>
          <w:szCs w:val="24"/>
        </w:rPr>
        <w:t xml:space="preserve"> or story developments.  Criteria for quotes that you choose should include well-crafted language or important symbolism; or draw an emotional or social connection to your own life. Does the quote contain a message, narration, peak event, climax? Explain the significance of each quote in at least 2-3 full and complete sentences.  You are required to complete a Double Entry Journal for </w:t>
      </w:r>
      <w:proofErr w:type="gramStart"/>
      <w:r>
        <w:rPr>
          <w:rFonts w:ascii="Montserrat" w:eastAsia="Montserrat" w:hAnsi="Montserrat" w:cs="Montserrat"/>
          <w:sz w:val="24"/>
          <w:szCs w:val="24"/>
        </w:rPr>
        <w:t>both of the short</w:t>
      </w:r>
      <w:proofErr w:type="gramEnd"/>
      <w:r>
        <w:rPr>
          <w:rFonts w:ascii="Montserrat" w:eastAsia="Montserrat" w:hAnsi="Montserrat" w:cs="Montserrat"/>
          <w:sz w:val="24"/>
          <w:szCs w:val="24"/>
        </w:rPr>
        <w:t xml:space="preserve"> stories. </w:t>
      </w:r>
    </w:p>
    <w:p w14:paraId="7B8064DE" w14:textId="77777777" w:rsidR="006103BA" w:rsidRDefault="006103BA">
      <w:pPr>
        <w:ind w:left="720"/>
        <w:rPr>
          <w:rFonts w:ascii="Montserrat" w:eastAsia="Montserrat" w:hAnsi="Montserrat" w:cs="Montserrat"/>
        </w:rPr>
      </w:pPr>
    </w:p>
    <w:p w14:paraId="07AA885F" w14:textId="77777777" w:rsidR="006103BA" w:rsidRDefault="00000000">
      <w:pPr>
        <w:numPr>
          <w:ilvl w:val="0"/>
          <w:numId w:val="2"/>
        </w:numPr>
        <w:rPr>
          <w:rFonts w:ascii="Montserrat" w:eastAsia="Montserrat" w:hAnsi="Montserrat" w:cs="Montserrat"/>
        </w:rPr>
      </w:pPr>
      <w:r>
        <w:rPr>
          <w:rFonts w:ascii="Montserrat" w:eastAsia="Montserrat" w:hAnsi="Montserrat" w:cs="Montserrat"/>
          <w:color w:val="2F3439"/>
          <w:sz w:val="24"/>
          <w:szCs w:val="24"/>
          <w:highlight w:val="white"/>
        </w:rPr>
        <w:t>When you return to school in September, you will apply your understanding of the short stories to an in-class essay assignment. You will be able to use your notes, annotations, and the short stories to help write and support your essay. Class activities designed to help with the understanding of each short story will be conducted.</w:t>
      </w:r>
    </w:p>
    <w:p w14:paraId="343E5165" w14:textId="77777777" w:rsidR="006103BA" w:rsidRDefault="006103BA">
      <w:pPr>
        <w:ind w:left="720"/>
        <w:rPr>
          <w:rFonts w:ascii="Montserrat" w:eastAsia="Montserrat" w:hAnsi="Montserrat" w:cs="Montserrat"/>
          <w:u w:val="single"/>
        </w:rPr>
      </w:pPr>
    </w:p>
    <w:p w14:paraId="55C561F6" w14:textId="77777777" w:rsidR="006103BA" w:rsidRDefault="00000000">
      <w:pPr>
        <w:ind w:left="720"/>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Double Entry Journal Log #1</w:t>
      </w:r>
    </w:p>
    <w:p w14:paraId="104C0525" w14:textId="77777777" w:rsidR="006103BA" w:rsidRDefault="006103BA">
      <w:pPr>
        <w:rPr>
          <w:rFonts w:ascii="Montserrat" w:eastAsia="Montserrat" w:hAnsi="Montserrat" w:cs="Montserrat"/>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103BA" w14:paraId="4B76E6C7" w14:textId="77777777">
        <w:tc>
          <w:tcPr>
            <w:tcW w:w="9360" w:type="dxa"/>
            <w:shd w:val="clear" w:color="auto" w:fill="auto"/>
            <w:tcMar>
              <w:top w:w="100" w:type="dxa"/>
              <w:left w:w="100" w:type="dxa"/>
              <w:bottom w:w="100" w:type="dxa"/>
              <w:right w:w="100" w:type="dxa"/>
            </w:tcMar>
          </w:tcPr>
          <w:p w14:paraId="4F6E09B3" w14:textId="77777777" w:rsidR="006103BA" w:rsidRDefault="00000000">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 xml:space="preserve">Title of Literary Work &amp; Author: </w:t>
            </w:r>
          </w:p>
        </w:tc>
      </w:tr>
    </w:tbl>
    <w:p w14:paraId="2B803676" w14:textId="77777777" w:rsidR="006103BA" w:rsidRDefault="006103BA">
      <w:pPr>
        <w:rPr>
          <w:rFonts w:ascii="Montserrat" w:eastAsia="Montserrat" w:hAnsi="Montserrat" w:cs="Montserrat"/>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5100"/>
        <w:gridCol w:w="3120"/>
      </w:tblGrid>
      <w:tr w:rsidR="006103BA" w14:paraId="7BDE395F" w14:textId="77777777">
        <w:trPr>
          <w:trHeight w:val="778"/>
        </w:trPr>
        <w:tc>
          <w:tcPr>
            <w:tcW w:w="1140" w:type="dxa"/>
            <w:shd w:val="clear" w:color="auto" w:fill="auto"/>
            <w:tcMar>
              <w:top w:w="100" w:type="dxa"/>
              <w:left w:w="100" w:type="dxa"/>
              <w:bottom w:w="100" w:type="dxa"/>
              <w:right w:w="100" w:type="dxa"/>
            </w:tcMar>
          </w:tcPr>
          <w:p w14:paraId="70B6225C" w14:textId="77777777" w:rsidR="006103BA" w:rsidRDefault="00000000">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Page #</w:t>
            </w:r>
          </w:p>
        </w:tc>
        <w:tc>
          <w:tcPr>
            <w:tcW w:w="5100" w:type="dxa"/>
            <w:shd w:val="clear" w:color="auto" w:fill="auto"/>
            <w:tcMar>
              <w:top w:w="100" w:type="dxa"/>
              <w:left w:w="100" w:type="dxa"/>
              <w:bottom w:w="100" w:type="dxa"/>
              <w:right w:w="100" w:type="dxa"/>
            </w:tcMar>
          </w:tcPr>
          <w:p w14:paraId="165106EE" w14:textId="77777777" w:rsidR="006103BA" w:rsidRDefault="00000000">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Quotations/Textual Evidence:</w:t>
            </w:r>
          </w:p>
        </w:tc>
        <w:tc>
          <w:tcPr>
            <w:tcW w:w="3120" w:type="dxa"/>
            <w:shd w:val="clear" w:color="auto" w:fill="auto"/>
            <w:tcMar>
              <w:top w:w="100" w:type="dxa"/>
              <w:left w:w="100" w:type="dxa"/>
              <w:bottom w:w="100" w:type="dxa"/>
              <w:right w:w="100" w:type="dxa"/>
            </w:tcMar>
          </w:tcPr>
          <w:p w14:paraId="3D839454" w14:textId="77777777" w:rsidR="006103BA" w:rsidRDefault="00000000">
            <w:pPr>
              <w:widowControl w:val="0"/>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Significance/Analysis:</w:t>
            </w:r>
          </w:p>
        </w:tc>
      </w:tr>
      <w:tr w:rsidR="006103BA" w14:paraId="6055624C" w14:textId="77777777">
        <w:tc>
          <w:tcPr>
            <w:tcW w:w="1140" w:type="dxa"/>
            <w:shd w:val="clear" w:color="auto" w:fill="auto"/>
            <w:tcMar>
              <w:top w:w="100" w:type="dxa"/>
              <w:left w:w="100" w:type="dxa"/>
              <w:bottom w:w="100" w:type="dxa"/>
              <w:right w:w="100" w:type="dxa"/>
            </w:tcMar>
          </w:tcPr>
          <w:p w14:paraId="174BF01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57458E1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226836D6"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30C719B"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5F6F142F"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436636DA"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435312A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64FE5E43"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0D731DE3"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44E566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5100" w:type="dxa"/>
            <w:shd w:val="clear" w:color="auto" w:fill="auto"/>
            <w:tcMar>
              <w:top w:w="100" w:type="dxa"/>
              <w:left w:w="100" w:type="dxa"/>
              <w:bottom w:w="100" w:type="dxa"/>
              <w:right w:w="100" w:type="dxa"/>
            </w:tcMar>
          </w:tcPr>
          <w:p w14:paraId="1C544A3D"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3120" w:type="dxa"/>
            <w:shd w:val="clear" w:color="auto" w:fill="auto"/>
            <w:tcMar>
              <w:top w:w="100" w:type="dxa"/>
              <w:left w:w="100" w:type="dxa"/>
              <w:bottom w:w="100" w:type="dxa"/>
              <w:right w:w="100" w:type="dxa"/>
            </w:tcMar>
          </w:tcPr>
          <w:p w14:paraId="68B0C3D3"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r>
      <w:tr w:rsidR="006103BA" w14:paraId="72974531" w14:textId="77777777">
        <w:trPr>
          <w:trHeight w:val="493"/>
        </w:trPr>
        <w:tc>
          <w:tcPr>
            <w:tcW w:w="1140" w:type="dxa"/>
            <w:shd w:val="clear" w:color="auto" w:fill="auto"/>
            <w:tcMar>
              <w:top w:w="100" w:type="dxa"/>
              <w:left w:w="100" w:type="dxa"/>
              <w:bottom w:w="100" w:type="dxa"/>
              <w:right w:w="100" w:type="dxa"/>
            </w:tcMar>
          </w:tcPr>
          <w:p w14:paraId="46A8E5F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5100" w:type="dxa"/>
            <w:shd w:val="clear" w:color="auto" w:fill="auto"/>
            <w:tcMar>
              <w:top w:w="100" w:type="dxa"/>
              <w:left w:w="100" w:type="dxa"/>
              <w:bottom w:w="100" w:type="dxa"/>
              <w:right w:w="100" w:type="dxa"/>
            </w:tcMar>
          </w:tcPr>
          <w:p w14:paraId="588BCF5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069EDBF6"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769103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349EAE2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468C925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9D6207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46A761E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E647088"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3120" w:type="dxa"/>
            <w:shd w:val="clear" w:color="auto" w:fill="auto"/>
            <w:tcMar>
              <w:top w:w="100" w:type="dxa"/>
              <w:left w:w="100" w:type="dxa"/>
              <w:bottom w:w="100" w:type="dxa"/>
              <w:right w:w="100" w:type="dxa"/>
            </w:tcMar>
          </w:tcPr>
          <w:p w14:paraId="0E3DC41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r>
      <w:tr w:rsidR="006103BA" w14:paraId="30F61850" w14:textId="77777777">
        <w:trPr>
          <w:trHeight w:val="493"/>
        </w:trPr>
        <w:tc>
          <w:tcPr>
            <w:tcW w:w="1140" w:type="dxa"/>
            <w:shd w:val="clear" w:color="auto" w:fill="auto"/>
            <w:tcMar>
              <w:top w:w="100" w:type="dxa"/>
              <w:left w:w="100" w:type="dxa"/>
              <w:bottom w:w="100" w:type="dxa"/>
              <w:right w:w="100" w:type="dxa"/>
            </w:tcMar>
          </w:tcPr>
          <w:p w14:paraId="30466F86"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5100" w:type="dxa"/>
            <w:shd w:val="clear" w:color="auto" w:fill="auto"/>
            <w:tcMar>
              <w:top w:w="100" w:type="dxa"/>
              <w:left w:w="100" w:type="dxa"/>
              <w:bottom w:w="100" w:type="dxa"/>
              <w:right w:w="100" w:type="dxa"/>
            </w:tcMar>
          </w:tcPr>
          <w:p w14:paraId="193131F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0F5577E4"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5CE5260A"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5DF14105"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0B585288"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5662EC98"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3120" w:type="dxa"/>
            <w:shd w:val="clear" w:color="auto" w:fill="auto"/>
            <w:tcMar>
              <w:top w:w="100" w:type="dxa"/>
              <w:left w:w="100" w:type="dxa"/>
              <w:bottom w:w="100" w:type="dxa"/>
              <w:right w:w="100" w:type="dxa"/>
            </w:tcMar>
          </w:tcPr>
          <w:p w14:paraId="2C1B5E1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r>
      <w:tr w:rsidR="006103BA" w14:paraId="34E47EC3" w14:textId="77777777">
        <w:trPr>
          <w:trHeight w:val="493"/>
        </w:trPr>
        <w:tc>
          <w:tcPr>
            <w:tcW w:w="1140" w:type="dxa"/>
            <w:shd w:val="clear" w:color="auto" w:fill="auto"/>
            <w:tcMar>
              <w:top w:w="100" w:type="dxa"/>
              <w:left w:w="100" w:type="dxa"/>
              <w:bottom w:w="100" w:type="dxa"/>
              <w:right w:w="100" w:type="dxa"/>
            </w:tcMar>
          </w:tcPr>
          <w:p w14:paraId="6C0F7B1E"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5100" w:type="dxa"/>
            <w:shd w:val="clear" w:color="auto" w:fill="auto"/>
            <w:tcMar>
              <w:top w:w="100" w:type="dxa"/>
              <w:left w:w="100" w:type="dxa"/>
              <w:bottom w:w="100" w:type="dxa"/>
              <w:right w:w="100" w:type="dxa"/>
            </w:tcMar>
          </w:tcPr>
          <w:p w14:paraId="28F327B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3481843"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4FD7885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A95A4A8"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79DA85F6"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4F5232C4"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F72618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0214F14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3120" w:type="dxa"/>
            <w:shd w:val="clear" w:color="auto" w:fill="auto"/>
            <w:tcMar>
              <w:top w:w="100" w:type="dxa"/>
              <w:left w:w="100" w:type="dxa"/>
              <w:bottom w:w="100" w:type="dxa"/>
              <w:right w:w="100" w:type="dxa"/>
            </w:tcMar>
          </w:tcPr>
          <w:p w14:paraId="787829B2"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r>
      <w:tr w:rsidR="006103BA" w14:paraId="2E75F58E" w14:textId="77777777">
        <w:trPr>
          <w:trHeight w:val="493"/>
        </w:trPr>
        <w:tc>
          <w:tcPr>
            <w:tcW w:w="1140" w:type="dxa"/>
            <w:shd w:val="clear" w:color="auto" w:fill="auto"/>
            <w:tcMar>
              <w:top w:w="100" w:type="dxa"/>
              <w:left w:w="100" w:type="dxa"/>
              <w:bottom w:w="100" w:type="dxa"/>
              <w:right w:w="100" w:type="dxa"/>
            </w:tcMar>
          </w:tcPr>
          <w:p w14:paraId="3CDFDB6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5100" w:type="dxa"/>
            <w:shd w:val="clear" w:color="auto" w:fill="auto"/>
            <w:tcMar>
              <w:top w:w="100" w:type="dxa"/>
              <w:left w:w="100" w:type="dxa"/>
              <w:bottom w:w="100" w:type="dxa"/>
              <w:right w:w="100" w:type="dxa"/>
            </w:tcMar>
          </w:tcPr>
          <w:p w14:paraId="72EFD839"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7647078D"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1DF9AE6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0EA35FF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2CA6087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78A050E3"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p w14:paraId="394C1E7C"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c>
          <w:tcPr>
            <w:tcW w:w="3120" w:type="dxa"/>
            <w:shd w:val="clear" w:color="auto" w:fill="auto"/>
            <w:tcMar>
              <w:top w:w="100" w:type="dxa"/>
              <w:left w:w="100" w:type="dxa"/>
              <w:bottom w:w="100" w:type="dxa"/>
              <w:right w:w="100" w:type="dxa"/>
            </w:tcMar>
          </w:tcPr>
          <w:p w14:paraId="383A4500" w14:textId="77777777" w:rsidR="006103BA" w:rsidRDefault="006103BA">
            <w:pPr>
              <w:widowControl w:val="0"/>
              <w:pBdr>
                <w:top w:val="nil"/>
                <w:left w:val="nil"/>
                <w:bottom w:val="nil"/>
                <w:right w:val="nil"/>
                <w:between w:val="nil"/>
              </w:pBdr>
              <w:spacing w:line="240" w:lineRule="auto"/>
              <w:rPr>
                <w:rFonts w:ascii="Montserrat" w:eastAsia="Montserrat" w:hAnsi="Montserrat" w:cs="Montserrat"/>
              </w:rPr>
            </w:pPr>
          </w:p>
        </w:tc>
      </w:tr>
    </w:tbl>
    <w:p w14:paraId="7E5A1948" w14:textId="77777777" w:rsidR="006103BA" w:rsidRDefault="006103BA">
      <w:pPr>
        <w:rPr>
          <w:rFonts w:ascii="Montserrat" w:eastAsia="Montserrat" w:hAnsi="Montserrat" w:cs="Montserrat"/>
          <w:b/>
        </w:rPr>
      </w:pPr>
    </w:p>
    <w:p w14:paraId="6188D10C" w14:textId="77777777" w:rsidR="006103BA" w:rsidRDefault="00000000">
      <w:pPr>
        <w:rPr>
          <w:rFonts w:ascii="Montserrat" w:eastAsia="Montserrat" w:hAnsi="Montserrat" w:cs="Montserrat"/>
          <w:b/>
        </w:rPr>
      </w:pP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t>Double Entry Journal #2</w:t>
      </w:r>
    </w:p>
    <w:p w14:paraId="58C896CB" w14:textId="77777777" w:rsidR="006103BA" w:rsidRDefault="006103BA">
      <w:pPr>
        <w:rPr>
          <w:rFonts w:ascii="Montserrat" w:eastAsia="Montserrat" w:hAnsi="Montserrat" w:cs="Montserrat"/>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103BA" w14:paraId="1F3DA1AC" w14:textId="77777777">
        <w:tc>
          <w:tcPr>
            <w:tcW w:w="9360" w:type="dxa"/>
            <w:shd w:val="clear" w:color="auto" w:fill="auto"/>
            <w:tcMar>
              <w:top w:w="100" w:type="dxa"/>
              <w:left w:w="100" w:type="dxa"/>
              <w:bottom w:w="100" w:type="dxa"/>
              <w:right w:w="100" w:type="dxa"/>
            </w:tcMar>
          </w:tcPr>
          <w:p w14:paraId="224DD6FE" w14:textId="77777777" w:rsidR="006103BA" w:rsidRDefault="00000000">
            <w:pPr>
              <w:widowControl w:val="0"/>
              <w:spacing w:line="240" w:lineRule="auto"/>
              <w:rPr>
                <w:rFonts w:ascii="Montserrat" w:eastAsia="Montserrat" w:hAnsi="Montserrat" w:cs="Montserrat"/>
              </w:rPr>
            </w:pPr>
            <w:r>
              <w:rPr>
                <w:rFonts w:ascii="Montserrat" w:eastAsia="Montserrat" w:hAnsi="Montserrat" w:cs="Montserrat"/>
              </w:rPr>
              <w:t xml:space="preserve">Title of Literary Work &amp; Author: </w:t>
            </w:r>
          </w:p>
        </w:tc>
      </w:tr>
    </w:tbl>
    <w:p w14:paraId="1A6FFD55" w14:textId="77777777" w:rsidR="006103BA" w:rsidRDefault="006103BA">
      <w:pPr>
        <w:rPr>
          <w:rFonts w:ascii="Montserrat" w:eastAsia="Montserrat" w:hAnsi="Montserrat" w:cs="Montserrat"/>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5085"/>
        <w:gridCol w:w="3135"/>
      </w:tblGrid>
      <w:tr w:rsidR="006103BA" w14:paraId="5F4169F9" w14:textId="77777777">
        <w:trPr>
          <w:trHeight w:val="778"/>
        </w:trPr>
        <w:tc>
          <w:tcPr>
            <w:tcW w:w="1140" w:type="dxa"/>
            <w:shd w:val="clear" w:color="auto" w:fill="auto"/>
            <w:tcMar>
              <w:top w:w="100" w:type="dxa"/>
              <w:left w:w="100" w:type="dxa"/>
              <w:bottom w:w="100" w:type="dxa"/>
              <w:right w:w="100" w:type="dxa"/>
            </w:tcMar>
          </w:tcPr>
          <w:p w14:paraId="5556620C" w14:textId="77777777" w:rsidR="006103BA" w:rsidRDefault="00000000">
            <w:pPr>
              <w:widowControl w:val="0"/>
              <w:spacing w:line="240" w:lineRule="auto"/>
              <w:rPr>
                <w:rFonts w:ascii="Montserrat" w:eastAsia="Montserrat" w:hAnsi="Montserrat" w:cs="Montserrat"/>
              </w:rPr>
            </w:pPr>
            <w:r>
              <w:rPr>
                <w:rFonts w:ascii="Montserrat" w:eastAsia="Montserrat" w:hAnsi="Montserrat" w:cs="Montserrat"/>
              </w:rPr>
              <w:t>Page #</w:t>
            </w:r>
          </w:p>
        </w:tc>
        <w:tc>
          <w:tcPr>
            <w:tcW w:w="5085" w:type="dxa"/>
            <w:shd w:val="clear" w:color="auto" w:fill="auto"/>
            <w:tcMar>
              <w:top w:w="100" w:type="dxa"/>
              <w:left w:w="100" w:type="dxa"/>
              <w:bottom w:w="100" w:type="dxa"/>
              <w:right w:w="100" w:type="dxa"/>
            </w:tcMar>
          </w:tcPr>
          <w:p w14:paraId="6DFC3ABA" w14:textId="77777777" w:rsidR="006103BA" w:rsidRDefault="00000000">
            <w:pPr>
              <w:widowControl w:val="0"/>
              <w:spacing w:line="240" w:lineRule="auto"/>
              <w:rPr>
                <w:rFonts w:ascii="Montserrat" w:eastAsia="Montserrat" w:hAnsi="Montserrat" w:cs="Montserrat"/>
              </w:rPr>
            </w:pPr>
            <w:r>
              <w:rPr>
                <w:rFonts w:ascii="Montserrat" w:eastAsia="Montserrat" w:hAnsi="Montserrat" w:cs="Montserrat"/>
              </w:rPr>
              <w:t>Quotations/Textual Evidence:</w:t>
            </w:r>
          </w:p>
        </w:tc>
        <w:tc>
          <w:tcPr>
            <w:tcW w:w="3135" w:type="dxa"/>
            <w:shd w:val="clear" w:color="auto" w:fill="auto"/>
            <w:tcMar>
              <w:top w:w="100" w:type="dxa"/>
              <w:left w:w="100" w:type="dxa"/>
              <w:bottom w:w="100" w:type="dxa"/>
              <w:right w:w="100" w:type="dxa"/>
            </w:tcMar>
          </w:tcPr>
          <w:p w14:paraId="0065DFA5" w14:textId="77777777" w:rsidR="006103BA" w:rsidRDefault="00000000">
            <w:pPr>
              <w:widowControl w:val="0"/>
              <w:spacing w:line="240" w:lineRule="auto"/>
              <w:rPr>
                <w:rFonts w:ascii="Montserrat" w:eastAsia="Montserrat" w:hAnsi="Montserrat" w:cs="Montserrat"/>
              </w:rPr>
            </w:pPr>
            <w:r>
              <w:rPr>
                <w:rFonts w:ascii="Montserrat" w:eastAsia="Montserrat" w:hAnsi="Montserrat" w:cs="Montserrat"/>
              </w:rPr>
              <w:t>Significance:</w:t>
            </w:r>
          </w:p>
        </w:tc>
      </w:tr>
      <w:tr w:rsidR="006103BA" w14:paraId="171AB485" w14:textId="77777777">
        <w:tc>
          <w:tcPr>
            <w:tcW w:w="1140" w:type="dxa"/>
            <w:shd w:val="clear" w:color="auto" w:fill="auto"/>
            <w:tcMar>
              <w:top w:w="100" w:type="dxa"/>
              <w:left w:w="100" w:type="dxa"/>
              <w:bottom w:w="100" w:type="dxa"/>
              <w:right w:w="100" w:type="dxa"/>
            </w:tcMar>
          </w:tcPr>
          <w:p w14:paraId="6B8B55AA" w14:textId="77777777" w:rsidR="006103BA" w:rsidRDefault="006103BA">
            <w:pPr>
              <w:widowControl w:val="0"/>
              <w:spacing w:line="240" w:lineRule="auto"/>
              <w:rPr>
                <w:rFonts w:ascii="Montserrat" w:eastAsia="Montserrat" w:hAnsi="Montserrat" w:cs="Montserrat"/>
              </w:rPr>
            </w:pPr>
          </w:p>
          <w:p w14:paraId="5B624BAC" w14:textId="77777777" w:rsidR="006103BA" w:rsidRDefault="006103BA">
            <w:pPr>
              <w:widowControl w:val="0"/>
              <w:spacing w:line="240" w:lineRule="auto"/>
              <w:rPr>
                <w:rFonts w:ascii="Montserrat" w:eastAsia="Montserrat" w:hAnsi="Montserrat" w:cs="Montserrat"/>
              </w:rPr>
            </w:pPr>
          </w:p>
          <w:p w14:paraId="64FDFB7F" w14:textId="77777777" w:rsidR="006103BA" w:rsidRDefault="006103BA">
            <w:pPr>
              <w:widowControl w:val="0"/>
              <w:spacing w:line="240" w:lineRule="auto"/>
              <w:rPr>
                <w:rFonts w:ascii="Montserrat" w:eastAsia="Montserrat" w:hAnsi="Montserrat" w:cs="Montserrat"/>
              </w:rPr>
            </w:pPr>
          </w:p>
          <w:p w14:paraId="7EA61432" w14:textId="77777777" w:rsidR="006103BA" w:rsidRDefault="006103BA">
            <w:pPr>
              <w:widowControl w:val="0"/>
              <w:spacing w:line="240" w:lineRule="auto"/>
              <w:rPr>
                <w:rFonts w:ascii="Montserrat" w:eastAsia="Montserrat" w:hAnsi="Montserrat" w:cs="Montserrat"/>
              </w:rPr>
            </w:pPr>
          </w:p>
          <w:p w14:paraId="4461B2EE" w14:textId="77777777" w:rsidR="006103BA" w:rsidRDefault="006103BA">
            <w:pPr>
              <w:widowControl w:val="0"/>
              <w:spacing w:line="240" w:lineRule="auto"/>
              <w:rPr>
                <w:rFonts w:ascii="Montserrat" w:eastAsia="Montserrat" w:hAnsi="Montserrat" w:cs="Montserrat"/>
              </w:rPr>
            </w:pPr>
          </w:p>
          <w:p w14:paraId="731A3C89" w14:textId="77777777" w:rsidR="006103BA" w:rsidRDefault="006103BA">
            <w:pPr>
              <w:widowControl w:val="0"/>
              <w:spacing w:line="240" w:lineRule="auto"/>
              <w:rPr>
                <w:rFonts w:ascii="Montserrat" w:eastAsia="Montserrat" w:hAnsi="Montserrat" w:cs="Montserrat"/>
              </w:rPr>
            </w:pPr>
          </w:p>
          <w:p w14:paraId="50913912" w14:textId="77777777" w:rsidR="006103BA" w:rsidRDefault="006103BA">
            <w:pPr>
              <w:widowControl w:val="0"/>
              <w:spacing w:line="240" w:lineRule="auto"/>
              <w:rPr>
                <w:rFonts w:ascii="Montserrat" w:eastAsia="Montserrat" w:hAnsi="Montserrat" w:cs="Montserrat"/>
              </w:rPr>
            </w:pPr>
          </w:p>
          <w:p w14:paraId="6E47578E" w14:textId="77777777" w:rsidR="006103BA" w:rsidRDefault="006103BA">
            <w:pPr>
              <w:widowControl w:val="0"/>
              <w:spacing w:line="240" w:lineRule="auto"/>
              <w:rPr>
                <w:rFonts w:ascii="Montserrat" w:eastAsia="Montserrat" w:hAnsi="Montserrat" w:cs="Montserrat"/>
              </w:rPr>
            </w:pPr>
          </w:p>
          <w:p w14:paraId="41F6D1A1" w14:textId="77777777" w:rsidR="006103BA" w:rsidRDefault="006103BA">
            <w:pPr>
              <w:widowControl w:val="0"/>
              <w:spacing w:line="240" w:lineRule="auto"/>
              <w:rPr>
                <w:rFonts w:ascii="Montserrat" w:eastAsia="Montserrat" w:hAnsi="Montserrat" w:cs="Montserrat"/>
              </w:rPr>
            </w:pPr>
          </w:p>
          <w:p w14:paraId="34D4EED2" w14:textId="77777777" w:rsidR="006103BA" w:rsidRDefault="006103BA">
            <w:pPr>
              <w:widowControl w:val="0"/>
              <w:spacing w:line="240" w:lineRule="auto"/>
              <w:rPr>
                <w:rFonts w:ascii="Montserrat" w:eastAsia="Montserrat" w:hAnsi="Montserrat" w:cs="Montserrat"/>
              </w:rPr>
            </w:pPr>
          </w:p>
        </w:tc>
        <w:tc>
          <w:tcPr>
            <w:tcW w:w="5085" w:type="dxa"/>
            <w:shd w:val="clear" w:color="auto" w:fill="auto"/>
            <w:tcMar>
              <w:top w:w="100" w:type="dxa"/>
              <w:left w:w="100" w:type="dxa"/>
              <w:bottom w:w="100" w:type="dxa"/>
              <w:right w:w="100" w:type="dxa"/>
            </w:tcMar>
          </w:tcPr>
          <w:p w14:paraId="67DAC641" w14:textId="77777777" w:rsidR="006103BA" w:rsidRDefault="006103BA">
            <w:pPr>
              <w:widowControl w:val="0"/>
              <w:spacing w:line="240" w:lineRule="auto"/>
              <w:rPr>
                <w:rFonts w:ascii="Montserrat" w:eastAsia="Montserrat" w:hAnsi="Montserrat" w:cs="Montserrat"/>
              </w:rPr>
            </w:pPr>
          </w:p>
        </w:tc>
        <w:tc>
          <w:tcPr>
            <w:tcW w:w="3135" w:type="dxa"/>
            <w:shd w:val="clear" w:color="auto" w:fill="auto"/>
            <w:tcMar>
              <w:top w:w="100" w:type="dxa"/>
              <w:left w:w="100" w:type="dxa"/>
              <w:bottom w:w="100" w:type="dxa"/>
              <w:right w:w="100" w:type="dxa"/>
            </w:tcMar>
          </w:tcPr>
          <w:p w14:paraId="4EF48EE5" w14:textId="77777777" w:rsidR="006103BA" w:rsidRDefault="006103BA">
            <w:pPr>
              <w:widowControl w:val="0"/>
              <w:spacing w:line="240" w:lineRule="auto"/>
              <w:rPr>
                <w:rFonts w:ascii="Montserrat" w:eastAsia="Montserrat" w:hAnsi="Montserrat" w:cs="Montserrat"/>
              </w:rPr>
            </w:pPr>
          </w:p>
        </w:tc>
      </w:tr>
      <w:tr w:rsidR="006103BA" w14:paraId="4B5A0A86" w14:textId="77777777">
        <w:trPr>
          <w:trHeight w:val="493"/>
        </w:trPr>
        <w:tc>
          <w:tcPr>
            <w:tcW w:w="1140" w:type="dxa"/>
            <w:shd w:val="clear" w:color="auto" w:fill="auto"/>
            <w:tcMar>
              <w:top w:w="100" w:type="dxa"/>
              <w:left w:w="100" w:type="dxa"/>
              <w:bottom w:w="100" w:type="dxa"/>
              <w:right w:w="100" w:type="dxa"/>
            </w:tcMar>
          </w:tcPr>
          <w:p w14:paraId="768C172C" w14:textId="77777777" w:rsidR="006103BA" w:rsidRDefault="006103BA">
            <w:pPr>
              <w:widowControl w:val="0"/>
              <w:spacing w:line="240" w:lineRule="auto"/>
              <w:rPr>
                <w:rFonts w:ascii="Montserrat" w:eastAsia="Montserrat" w:hAnsi="Montserrat" w:cs="Montserrat"/>
              </w:rPr>
            </w:pPr>
          </w:p>
        </w:tc>
        <w:tc>
          <w:tcPr>
            <w:tcW w:w="5085" w:type="dxa"/>
            <w:shd w:val="clear" w:color="auto" w:fill="auto"/>
            <w:tcMar>
              <w:top w:w="100" w:type="dxa"/>
              <w:left w:w="100" w:type="dxa"/>
              <w:bottom w:w="100" w:type="dxa"/>
              <w:right w:w="100" w:type="dxa"/>
            </w:tcMar>
          </w:tcPr>
          <w:p w14:paraId="7761F069" w14:textId="77777777" w:rsidR="006103BA" w:rsidRDefault="006103BA">
            <w:pPr>
              <w:widowControl w:val="0"/>
              <w:spacing w:line="240" w:lineRule="auto"/>
              <w:rPr>
                <w:rFonts w:ascii="Montserrat" w:eastAsia="Montserrat" w:hAnsi="Montserrat" w:cs="Montserrat"/>
              </w:rPr>
            </w:pPr>
          </w:p>
          <w:p w14:paraId="0350EF0C" w14:textId="77777777" w:rsidR="006103BA" w:rsidRDefault="006103BA">
            <w:pPr>
              <w:widowControl w:val="0"/>
              <w:spacing w:line="240" w:lineRule="auto"/>
              <w:rPr>
                <w:rFonts w:ascii="Montserrat" w:eastAsia="Montserrat" w:hAnsi="Montserrat" w:cs="Montserrat"/>
              </w:rPr>
            </w:pPr>
          </w:p>
          <w:p w14:paraId="52EF5F6C" w14:textId="77777777" w:rsidR="006103BA" w:rsidRDefault="006103BA">
            <w:pPr>
              <w:widowControl w:val="0"/>
              <w:spacing w:line="240" w:lineRule="auto"/>
              <w:rPr>
                <w:rFonts w:ascii="Montserrat" w:eastAsia="Montserrat" w:hAnsi="Montserrat" w:cs="Montserrat"/>
              </w:rPr>
            </w:pPr>
          </w:p>
          <w:p w14:paraId="442C97B1" w14:textId="77777777" w:rsidR="006103BA" w:rsidRDefault="006103BA">
            <w:pPr>
              <w:widowControl w:val="0"/>
              <w:spacing w:line="240" w:lineRule="auto"/>
              <w:rPr>
                <w:rFonts w:ascii="Montserrat" w:eastAsia="Montserrat" w:hAnsi="Montserrat" w:cs="Montserrat"/>
              </w:rPr>
            </w:pPr>
          </w:p>
          <w:p w14:paraId="7DC42987" w14:textId="77777777" w:rsidR="006103BA" w:rsidRDefault="006103BA">
            <w:pPr>
              <w:widowControl w:val="0"/>
              <w:spacing w:line="240" w:lineRule="auto"/>
              <w:rPr>
                <w:rFonts w:ascii="Montserrat" w:eastAsia="Montserrat" w:hAnsi="Montserrat" w:cs="Montserrat"/>
              </w:rPr>
            </w:pPr>
          </w:p>
          <w:p w14:paraId="697A2424" w14:textId="77777777" w:rsidR="006103BA" w:rsidRDefault="006103BA">
            <w:pPr>
              <w:widowControl w:val="0"/>
              <w:spacing w:line="240" w:lineRule="auto"/>
              <w:rPr>
                <w:rFonts w:ascii="Montserrat" w:eastAsia="Montserrat" w:hAnsi="Montserrat" w:cs="Montserrat"/>
              </w:rPr>
            </w:pPr>
          </w:p>
          <w:p w14:paraId="0DC95BE9" w14:textId="77777777" w:rsidR="006103BA" w:rsidRDefault="006103BA">
            <w:pPr>
              <w:widowControl w:val="0"/>
              <w:spacing w:line="240" w:lineRule="auto"/>
              <w:rPr>
                <w:rFonts w:ascii="Montserrat" w:eastAsia="Montserrat" w:hAnsi="Montserrat" w:cs="Montserrat"/>
              </w:rPr>
            </w:pPr>
          </w:p>
          <w:p w14:paraId="00D7C387" w14:textId="77777777" w:rsidR="006103BA" w:rsidRDefault="006103BA">
            <w:pPr>
              <w:widowControl w:val="0"/>
              <w:spacing w:line="240" w:lineRule="auto"/>
              <w:rPr>
                <w:rFonts w:ascii="Montserrat" w:eastAsia="Montserrat" w:hAnsi="Montserrat" w:cs="Montserrat"/>
              </w:rPr>
            </w:pPr>
          </w:p>
        </w:tc>
        <w:tc>
          <w:tcPr>
            <w:tcW w:w="3135" w:type="dxa"/>
            <w:shd w:val="clear" w:color="auto" w:fill="auto"/>
            <w:tcMar>
              <w:top w:w="100" w:type="dxa"/>
              <w:left w:w="100" w:type="dxa"/>
              <w:bottom w:w="100" w:type="dxa"/>
              <w:right w:w="100" w:type="dxa"/>
            </w:tcMar>
          </w:tcPr>
          <w:p w14:paraId="7074C943" w14:textId="77777777" w:rsidR="006103BA" w:rsidRDefault="006103BA">
            <w:pPr>
              <w:widowControl w:val="0"/>
              <w:spacing w:line="240" w:lineRule="auto"/>
              <w:rPr>
                <w:rFonts w:ascii="Montserrat" w:eastAsia="Montserrat" w:hAnsi="Montserrat" w:cs="Montserrat"/>
              </w:rPr>
            </w:pPr>
          </w:p>
        </w:tc>
      </w:tr>
      <w:tr w:rsidR="006103BA" w14:paraId="4CEE46D6" w14:textId="77777777">
        <w:trPr>
          <w:trHeight w:val="493"/>
        </w:trPr>
        <w:tc>
          <w:tcPr>
            <w:tcW w:w="1140" w:type="dxa"/>
            <w:shd w:val="clear" w:color="auto" w:fill="auto"/>
            <w:tcMar>
              <w:top w:w="100" w:type="dxa"/>
              <w:left w:w="100" w:type="dxa"/>
              <w:bottom w:w="100" w:type="dxa"/>
              <w:right w:w="100" w:type="dxa"/>
            </w:tcMar>
          </w:tcPr>
          <w:p w14:paraId="58528D5F" w14:textId="77777777" w:rsidR="006103BA" w:rsidRDefault="006103BA">
            <w:pPr>
              <w:widowControl w:val="0"/>
              <w:spacing w:line="240" w:lineRule="auto"/>
              <w:rPr>
                <w:rFonts w:ascii="Montserrat" w:eastAsia="Montserrat" w:hAnsi="Montserrat" w:cs="Montserrat"/>
              </w:rPr>
            </w:pPr>
          </w:p>
        </w:tc>
        <w:tc>
          <w:tcPr>
            <w:tcW w:w="5085" w:type="dxa"/>
            <w:shd w:val="clear" w:color="auto" w:fill="auto"/>
            <w:tcMar>
              <w:top w:w="100" w:type="dxa"/>
              <w:left w:w="100" w:type="dxa"/>
              <w:bottom w:w="100" w:type="dxa"/>
              <w:right w:w="100" w:type="dxa"/>
            </w:tcMar>
          </w:tcPr>
          <w:p w14:paraId="7206556B" w14:textId="77777777" w:rsidR="006103BA" w:rsidRDefault="006103BA">
            <w:pPr>
              <w:widowControl w:val="0"/>
              <w:spacing w:line="240" w:lineRule="auto"/>
              <w:rPr>
                <w:rFonts w:ascii="Montserrat" w:eastAsia="Montserrat" w:hAnsi="Montserrat" w:cs="Montserrat"/>
              </w:rPr>
            </w:pPr>
          </w:p>
          <w:p w14:paraId="7807D6E3" w14:textId="77777777" w:rsidR="006103BA" w:rsidRDefault="006103BA">
            <w:pPr>
              <w:widowControl w:val="0"/>
              <w:spacing w:line="240" w:lineRule="auto"/>
              <w:rPr>
                <w:rFonts w:ascii="Montserrat" w:eastAsia="Montserrat" w:hAnsi="Montserrat" w:cs="Montserrat"/>
              </w:rPr>
            </w:pPr>
          </w:p>
          <w:p w14:paraId="5FCBCDC1" w14:textId="77777777" w:rsidR="006103BA" w:rsidRDefault="006103BA">
            <w:pPr>
              <w:widowControl w:val="0"/>
              <w:spacing w:line="240" w:lineRule="auto"/>
              <w:rPr>
                <w:rFonts w:ascii="Montserrat" w:eastAsia="Montserrat" w:hAnsi="Montserrat" w:cs="Montserrat"/>
              </w:rPr>
            </w:pPr>
          </w:p>
          <w:p w14:paraId="28A158BB" w14:textId="77777777" w:rsidR="006103BA" w:rsidRDefault="006103BA">
            <w:pPr>
              <w:widowControl w:val="0"/>
              <w:spacing w:line="240" w:lineRule="auto"/>
              <w:rPr>
                <w:rFonts w:ascii="Montserrat" w:eastAsia="Montserrat" w:hAnsi="Montserrat" w:cs="Montserrat"/>
              </w:rPr>
            </w:pPr>
          </w:p>
          <w:p w14:paraId="50D5BBD3" w14:textId="77777777" w:rsidR="006103BA" w:rsidRDefault="006103BA">
            <w:pPr>
              <w:widowControl w:val="0"/>
              <w:spacing w:line="240" w:lineRule="auto"/>
              <w:rPr>
                <w:rFonts w:ascii="Montserrat" w:eastAsia="Montserrat" w:hAnsi="Montserrat" w:cs="Montserrat"/>
              </w:rPr>
            </w:pPr>
          </w:p>
          <w:p w14:paraId="329368D7" w14:textId="77777777" w:rsidR="006103BA" w:rsidRDefault="006103BA">
            <w:pPr>
              <w:widowControl w:val="0"/>
              <w:spacing w:line="240" w:lineRule="auto"/>
              <w:rPr>
                <w:rFonts w:ascii="Montserrat" w:eastAsia="Montserrat" w:hAnsi="Montserrat" w:cs="Montserrat"/>
              </w:rPr>
            </w:pPr>
          </w:p>
        </w:tc>
        <w:tc>
          <w:tcPr>
            <w:tcW w:w="3135" w:type="dxa"/>
            <w:shd w:val="clear" w:color="auto" w:fill="auto"/>
            <w:tcMar>
              <w:top w:w="100" w:type="dxa"/>
              <w:left w:w="100" w:type="dxa"/>
              <w:bottom w:w="100" w:type="dxa"/>
              <w:right w:w="100" w:type="dxa"/>
            </w:tcMar>
          </w:tcPr>
          <w:p w14:paraId="5C29DC1E" w14:textId="77777777" w:rsidR="006103BA" w:rsidRDefault="006103BA">
            <w:pPr>
              <w:widowControl w:val="0"/>
              <w:spacing w:line="240" w:lineRule="auto"/>
              <w:rPr>
                <w:rFonts w:ascii="Montserrat" w:eastAsia="Montserrat" w:hAnsi="Montserrat" w:cs="Montserrat"/>
              </w:rPr>
            </w:pPr>
          </w:p>
        </w:tc>
      </w:tr>
      <w:tr w:rsidR="006103BA" w14:paraId="42BBC459" w14:textId="77777777">
        <w:trPr>
          <w:trHeight w:val="493"/>
        </w:trPr>
        <w:tc>
          <w:tcPr>
            <w:tcW w:w="1140" w:type="dxa"/>
            <w:shd w:val="clear" w:color="auto" w:fill="auto"/>
            <w:tcMar>
              <w:top w:w="100" w:type="dxa"/>
              <w:left w:w="100" w:type="dxa"/>
              <w:bottom w:w="100" w:type="dxa"/>
              <w:right w:w="100" w:type="dxa"/>
            </w:tcMar>
          </w:tcPr>
          <w:p w14:paraId="6C2054B5" w14:textId="77777777" w:rsidR="006103BA" w:rsidRDefault="006103BA">
            <w:pPr>
              <w:widowControl w:val="0"/>
              <w:spacing w:line="240" w:lineRule="auto"/>
              <w:rPr>
                <w:rFonts w:ascii="Montserrat" w:eastAsia="Montserrat" w:hAnsi="Montserrat" w:cs="Montserrat"/>
              </w:rPr>
            </w:pPr>
          </w:p>
        </w:tc>
        <w:tc>
          <w:tcPr>
            <w:tcW w:w="5085" w:type="dxa"/>
            <w:shd w:val="clear" w:color="auto" w:fill="auto"/>
            <w:tcMar>
              <w:top w:w="100" w:type="dxa"/>
              <w:left w:w="100" w:type="dxa"/>
              <w:bottom w:w="100" w:type="dxa"/>
              <w:right w:w="100" w:type="dxa"/>
            </w:tcMar>
          </w:tcPr>
          <w:p w14:paraId="2F5EA335" w14:textId="77777777" w:rsidR="006103BA" w:rsidRDefault="006103BA">
            <w:pPr>
              <w:widowControl w:val="0"/>
              <w:spacing w:line="240" w:lineRule="auto"/>
              <w:rPr>
                <w:rFonts w:ascii="Montserrat" w:eastAsia="Montserrat" w:hAnsi="Montserrat" w:cs="Montserrat"/>
              </w:rPr>
            </w:pPr>
          </w:p>
          <w:p w14:paraId="5CA8010B" w14:textId="77777777" w:rsidR="006103BA" w:rsidRDefault="006103BA">
            <w:pPr>
              <w:widowControl w:val="0"/>
              <w:spacing w:line="240" w:lineRule="auto"/>
              <w:rPr>
                <w:rFonts w:ascii="Montserrat" w:eastAsia="Montserrat" w:hAnsi="Montserrat" w:cs="Montserrat"/>
              </w:rPr>
            </w:pPr>
          </w:p>
          <w:p w14:paraId="343CE634" w14:textId="77777777" w:rsidR="006103BA" w:rsidRDefault="006103BA">
            <w:pPr>
              <w:widowControl w:val="0"/>
              <w:spacing w:line="240" w:lineRule="auto"/>
              <w:rPr>
                <w:rFonts w:ascii="Montserrat" w:eastAsia="Montserrat" w:hAnsi="Montserrat" w:cs="Montserrat"/>
              </w:rPr>
            </w:pPr>
          </w:p>
          <w:p w14:paraId="1F581F40" w14:textId="77777777" w:rsidR="006103BA" w:rsidRDefault="006103BA">
            <w:pPr>
              <w:widowControl w:val="0"/>
              <w:spacing w:line="240" w:lineRule="auto"/>
              <w:rPr>
                <w:rFonts w:ascii="Montserrat" w:eastAsia="Montserrat" w:hAnsi="Montserrat" w:cs="Montserrat"/>
              </w:rPr>
            </w:pPr>
          </w:p>
          <w:p w14:paraId="12B3A33C" w14:textId="77777777" w:rsidR="006103BA" w:rsidRDefault="006103BA">
            <w:pPr>
              <w:widowControl w:val="0"/>
              <w:spacing w:line="240" w:lineRule="auto"/>
              <w:rPr>
                <w:rFonts w:ascii="Montserrat" w:eastAsia="Montserrat" w:hAnsi="Montserrat" w:cs="Montserrat"/>
              </w:rPr>
            </w:pPr>
          </w:p>
          <w:p w14:paraId="1089E521" w14:textId="77777777" w:rsidR="006103BA" w:rsidRDefault="006103BA">
            <w:pPr>
              <w:widowControl w:val="0"/>
              <w:spacing w:line="240" w:lineRule="auto"/>
              <w:rPr>
                <w:rFonts w:ascii="Montserrat" w:eastAsia="Montserrat" w:hAnsi="Montserrat" w:cs="Montserrat"/>
              </w:rPr>
            </w:pPr>
          </w:p>
          <w:p w14:paraId="1527DC89" w14:textId="77777777" w:rsidR="006103BA" w:rsidRDefault="006103BA">
            <w:pPr>
              <w:widowControl w:val="0"/>
              <w:spacing w:line="240" w:lineRule="auto"/>
              <w:rPr>
                <w:rFonts w:ascii="Montserrat" w:eastAsia="Montserrat" w:hAnsi="Montserrat" w:cs="Montserrat"/>
              </w:rPr>
            </w:pPr>
          </w:p>
          <w:p w14:paraId="35443A6E" w14:textId="77777777" w:rsidR="006103BA" w:rsidRDefault="006103BA">
            <w:pPr>
              <w:widowControl w:val="0"/>
              <w:spacing w:line="240" w:lineRule="auto"/>
              <w:rPr>
                <w:rFonts w:ascii="Montserrat" w:eastAsia="Montserrat" w:hAnsi="Montserrat" w:cs="Montserrat"/>
              </w:rPr>
            </w:pPr>
          </w:p>
        </w:tc>
        <w:tc>
          <w:tcPr>
            <w:tcW w:w="3135" w:type="dxa"/>
            <w:shd w:val="clear" w:color="auto" w:fill="auto"/>
            <w:tcMar>
              <w:top w:w="100" w:type="dxa"/>
              <w:left w:w="100" w:type="dxa"/>
              <w:bottom w:w="100" w:type="dxa"/>
              <w:right w:w="100" w:type="dxa"/>
            </w:tcMar>
          </w:tcPr>
          <w:p w14:paraId="15824C74" w14:textId="77777777" w:rsidR="006103BA" w:rsidRDefault="006103BA">
            <w:pPr>
              <w:widowControl w:val="0"/>
              <w:spacing w:line="240" w:lineRule="auto"/>
              <w:rPr>
                <w:rFonts w:ascii="Montserrat" w:eastAsia="Montserrat" w:hAnsi="Montserrat" w:cs="Montserrat"/>
              </w:rPr>
            </w:pPr>
          </w:p>
        </w:tc>
      </w:tr>
      <w:tr w:rsidR="006103BA" w14:paraId="152D0A2E" w14:textId="77777777">
        <w:trPr>
          <w:trHeight w:val="493"/>
        </w:trPr>
        <w:tc>
          <w:tcPr>
            <w:tcW w:w="1140" w:type="dxa"/>
            <w:shd w:val="clear" w:color="auto" w:fill="auto"/>
            <w:tcMar>
              <w:top w:w="100" w:type="dxa"/>
              <w:left w:w="100" w:type="dxa"/>
              <w:bottom w:w="100" w:type="dxa"/>
              <w:right w:w="100" w:type="dxa"/>
            </w:tcMar>
          </w:tcPr>
          <w:p w14:paraId="38686BBD" w14:textId="77777777" w:rsidR="006103BA" w:rsidRDefault="006103BA">
            <w:pPr>
              <w:widowControl w:val="0"/>
              <w:spacing w:line="240" w:lineRule="auto"/>
              <w:rPr>
                <w:rFonts w:ascii="Montserrat" w:eastAsia="Montserrat" w:hAnsi="Montserrat" w:cs="Montserrat"/>
              </w:rPr>
            </w:pPr>
          </w:p>
        </w:tc>
        <w:tc>
          <w:tcPr>
            <w:tcW w:w="5085" w:type="dxa"/>
            <w:shd w:val="clear" w:color="auto" w:fill="auto"/>
            <w:tcMar>
              <w:top w:w="100" w:type="dxa"/>
              <w:left w:w="100" w:type="dxa"/>
              <w:bottom w:w="100" w:type="dxa"/>
              <w:right w:w="100" w:type="dxa"/>
            </w:tcMar>
          </w:tcPr>
          <w:p w14:paraId="18FA1099" w14:textId="77777777" w:rsidR="006103BA" w:rsidRDefault="006103BA">
            <w:pPr>
              <w:widowControl w:val="0"/>
              <w:spacing w:line="240" w:lineRule="auto"/>
              <w:rPr>
                <w:rFonts w:ascii="Montserrat" w:eastAsia="Montserrat" w:hAnsi="Montserrat" w:cs="Montserrat"/>
              </w:rPr>
            </w:pPr>
          </w:p>
          <w:p w14:paraId="4C5B7661" w14:textId="77777777" w:rsidR="006103BA" w:rsidRDefault="006103BA">
            <w:pPr>
              <w:widowControl w:val="0"/>
              <w:spacing w:line="240" w:lineRule="auto"/>
              <w:rPr>
                <w:rFonts w:ascii="Montserrat" w:eastAsia="Montserrat" w:hAnsi="Montserrat" w:cs="Montserrat"/>
              </w:rPr>
            </w:pPr>
          </w:p>
          <w:p w14:paraId="6BD934F0" w14:textId="77777777" w:rsidR="006103BA" w:rsidRDefault="006103BA">
            <w:pPr>
              <w:widowControl w:val="0"/>
              <w:spacing w:line="240" w:lineRule="auto"/>
              <w:rPr>
                <w:rFonts w:ascii="Montserrat" w:eastAsia="Montserrat" w:hAnsi="Montserrat" w:cs="Montserrat"/>
              </w:rPr>
            </w:pPr>
          </w:p>
          <w:p w14:paraId="06D0C2E4" w14:textId="77777777" w:rsidR="006103BA" w:rsidRDefault="006103BA">
            <w:pPr>
              <w:widowControl w:val="0"/>
              <w:spacing w:line="240" w:lineRule="auto"/>
              <w:rPr>
                <w:rFonts w:ascii="Montserrat" w:eastAsia="Montserrat" w:hAnsi="Montserrat" w:cs="Montserrat"/>
              </w:rPr>
            </w:pPr>
          </w:p>
          <w:p w14:paraId="11D1674B" w14:textId="77777777" w:rsidR="006103BA" w:rsidRDefault="006103BA">
            <w:pPr>
              <w:widowControl w:val="0"/>
              <w:spacing w:line="240" w:lineRule="auto"/>
              <w:rPr>
                <w:rFonts w:ascii="Montserrat" w:eastAsia="Montserrat" w:hAnsi="Montserrat" w:cs="Montserrat"/>
              </w:rPr>
            </w:pPr>
          </w:p>
          <w:p w14:paraId="29746025" w14:textId="77777777" w:rsidR="006103BA" w:rsidRDefault="006103BA">
            <w:pPr>
              <w:widowControl w:val="0"/>
              <w:spacing w:line="240" w:lineRule="auto"/>
              <w:rPr>
                <w:rFonts w:ascii="Montserrat" w:eastAsia="Montserrat" w:hAnsi="Montserrat" w:cs="Montserrat"/>
              </w:rPr>
            </w:pPr>
          </w:p>
          <w:p w14:paraId="7099323F" w14:textId="77777777" w:rsidR="006103BA" w:rsidRDefault="006103BA">
            <w:pPr>
              <w:widowControl w:val="0"/>
              <w:spacing w:line="240" w:lineRule="auto"/>
              <w:rPr>
                <w:rFonts w:ascii="Montserrat" w:eastAsia="Montserrat" w:hAnsi="Montserrat" w:cs="Montserrat"/>
              </w:rPr>
            </w:pPr>
          </w:p>
        </w:tc>
        <w:tc>
          <w:tcPr>
            <w:tcW w:w="3135" w:type="dxa"/>
            <w:shd w:val="clear" w:color="auto" w:fill="auto"/>
            <w:tcMar>
              <w:top w:w="100" w:type="dxa"/>
              <w:left w:w="100" w:type="dxa"/>
              <w:bottom w:w="100" w:type="dxa"/>
              <w:right w:w="100" w:type="dxa"/>
            </w:tcMar>
          </w:tcPr>
          <w:p w14:paraId="40298DAD" w14:textId="77777777" w:rsidR="006103BA" w:rsidRDefault="006103BA">
            <w:pPr>
              <w:widowControl w:val="0"/>
              <w:spacing w:line="240" w:lineRule="auto"/>
              <w:rPr>
                <w:rFonts w:ascii="Montserrat" w:eastAsia="Montserrat" w:hAnsi="Montserrat" w:cs="Montserrat"/>
              </w:rPr>
            </w:pPr>
          </w:p>
        </w:tc>
      </w:tr>
    </w:tbl>
    <w:p w14:paraId="7BEC4280" w14:textId="77777777" w:rsidR="006103BA" w:rsidRDefault="006103BA">
      <w:pPr>
        <w:rPr>
          <w:rFonts w:ascii="Montserrat" w:eastAsia="Montserrat" w:hAnsi="Montserrat" w:cs="Montserrat"/>
        </w:rPr>
      </w:pPr>
    </w:p>
    <w:p w14:paraId="31C026C1" w14:textId="4C3DAAA5" w:rsidR="006103BA" w:rsidRDefault="00000000">
      <w:pPr>
        <w:rPr>
          <w:rFonts w:ascii="Montserrat" w:eastAsia="Montserrat" w:hAnsi="Montserrat" w:cs="Montserrat"/>
        </w:rPr>
      </w:pPr>
      <w:r>
        <w:rPr>
          <w:rFonts w:ascii="Montserrat" w:eastAsia="Montserrat" w:hAnsi="Montserrat" w:cs="Montserrat"/>
          <w:b/>
          <w:sz w:val="24"/>
          <w:szCs w:val="24"/>
        </w:rPr>
        <w:t>***Each of the things mentioned above will count as a homework assignment for the first marking period. Please be sure they are all completed</w:t>
      </w:r>
      <w:r w:rsidR="005955BA">
        <w:rPr>
          <w:rFonts w:ascii="Montserrat" w:eastAsia="Montserrat" w:hAnsi="Montserrat" w:cs="Montserrat"/>
          <w:b/>
          <w:sz w:val="24"/>
          <w:szCs w:val="24"/>
        </w:rPr>
        <w:t xml:space="preserve"> and printed</w:t>
      </w:r>
      <w:r>
        <w:rPr>
          <w:rFonts w:ascii="Montserrat" w:eastAsia="Montserrat" w:hAnsi="Montserrat" w:cs="Montserrat"/>
          <w:b/>
          <w:sz w:val="24"/>
          <w:szCs w:val="24"/>
        </w:rPr>
        <w:t xml:space="preserve"> by the first week of </w:t>
      </w:r>
      <w:proofErr w:type="gramStart"/>
      <w:r>
        <w:rPr>
          <w:rFonts w:ascii="Montserrat" w:eastAsia="Montserrat" w:hAnsi="Montserrat" w:cs="Montserrat"/>
          <w:b/>
          <w:sz w:val="24"/>
          <w:szCs w:val="24"/>
        </w:rPr>
        <w:t>school.*</w:t>
      </w:r>
      <w:proofErr w:type="gramEnd"/>
      <w:r>
        <w:rPr>
          <w:rFonts w:ascii="Montserrat" w:eastAsia="Montserrat" w:hAnsi="Montserrat" w:cs="Montserrat"/>
          <w:b/>
          <w:sz w:val="24"/>
          <w:szCs w:val="24"/>
        </w:rPr>
        <w:t>*</w:t>
      </w:r>
    </w:p>
    <w:sectPr w:rsidR="006103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Lora">
    <w:panose1 w:val="00000000000000000000"/>
    <w:charset w:val="4D"/>
    <w:family w:val="auto"/>
    <w:pitch w:val="variable"/>
    <w:sig w:usb0="A00002FF" w:usb1="5000204B" w:usb2="00000000" w:usb3="00000000" w:csb0="00000097" w:csb1="00000000"/>
  </w:font>
  <w:font w:name="Playfair Display">
    <w:panose1 w:val="00000500000000000000"/>
    <w:charset w:val="4D"/>
    <w:family w:val="auto"/>
    <w:pitch w:val="variable"/>
    <w:sig w:usb0="20000207"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B85"/>
    <w:multiLevelType w:val="hybridMultilevel"/>
    <w:tmpl w:val="C1402A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6D3387"/>
    <w:multiLevelType w:val="hybridMultilevel"/>
    <w:tmpl w:val="1C8469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C9641B"/>
    <w:multiLevelType w:val="multilevel"/>
    <w:tmpl w:val="38242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81C556E"/>
    <w:multiLevelType w:val="hybridMultilevel"/>
    <w:tmpl w:val="5EB48E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8013CBE"/>
    <w:multiLevelType w:val="multilevel"/>
    <w:tmpl w:val="F6CCB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2511C9"/>
    <w:multiLevelType w:val="multilevel"/>
    <w:tmpl w:val="16866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294484">
    <w:abstractNumId w:val="5"/>
  </w:num>
  <w:num w:numId="2" w16cid:durableId="577324758">
    <w:abstractNumId w:val="4"/>
  </w:num>
  <w:num w:numId="3" w16cid:durableId="1003314069">
    <w:abstractNumId w:val="2"/>
  </w:num>
  <w:num w:numId="4" w16cid:durableId="261573786">
    <w:abstractNumId w:val="0"/>
  </w:num>
  <w:num w:numId="5" w16cid:durableId="2097166406">
    <w:abstractNumId w:val="1"/>
  </w:num>
  <w:num w:numId="6" w16cid:durableId="1192962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BA"/>
    <w:rsid w:val="005955BA"/>
    <w:rsid w:val="006103BA"/>
    <w:rsid w:val="00CA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984EA"/>
  <w15:docId w15:val="{CD87F881-C594-2248-AD05-E0F270BB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9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pb-ca-c1.wpmucdn.com/myriverside.sd43.bc.ca/dist/5/342/files/2014/02/The-Sea-Devil-Arthur-Gordon-no8yh3.pdf" TargetMode="External"/><Relationship Id="rId5" Type="http://schemas.openxmlformats.org/officeDocument/2006/relationships/hyperlink" Target="https://americanenglish.state.gov/files/ae/resource_files/to-build-a-fi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Verderosa Danielle</cp:lastModifiedBy>
  <cp:revision>3</cp:revision>
  <dcterms:created xsi:type="dcterms:W3CDTF">2023-06-26T15:33:00Z</dcterms:created>
  <dcterms:modified xsi:type="dcterms:W3CDTF">2023-06-26T15:38:00Z</dcterms:modified>
</cp:coreProperties>
</file>